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Ind w:w="-34" w:type="dxa"/>
        <w:tblLayout w:type="fixed"/>
        <w:tblLook w:val="04A0"/>
      </w:tblPr>
      <w:tblGrid>
        <w:gridCol w:w="760"/>
        <w:gridCol w:w="1418"/>
        <w:gridCol w:w="425"/>
        <w:gridCol w:w="1734"/>
        <w:gridCol w:w="299"/>
        <w:gridCol w:w="835"/>
        <w:gridCol w:w="4503"/>
      </w:tblGrid>
      <w:tr w:rsidR="00AE55AA" w:rsidRPr="003A170C" w:rsidTr="00040635">
        <w:trPr>
          <w:trHeight w:val="1172"/>
        </w:trPr>
        <w:tc>
          <w:tcPr>
            <w:tcW w:w="4337" w:type="dxa"/>
            <w:gridSpan w:val="4"/>
            <w:shd w:val="clear" w:color="auto" w:fill="auto"/>
            <w:vAlign w:val="center"/>
          </w:tcPr>
          <w:p w:rsidR="00AE55AA" w:rsidRPr="001814FB" w:rsidRDefault="008F5522" w:rsidP="00493489">
            <w:pPr>
              <w:pStyle w:val="a5"/>
              <w:rPr>
                <w:sz w:val="28"/>
                <w:szCs w:val="28"/>
                <w:lang w:val="be-BY"/>
              </w:rPr>
            </w:pPr>
            <w:r>
              <w:rPr>
                <w:noProof/>
              </w:rPr>
              <w:pict>
                <v:group id="_x0000_s1034" style="position:absolute;left:0;text-align:left;margin-left:-17.95pt;margin-top:-1.05pt;width:523.6pt;height:57.4pt;z-index:251657728" coordorigin="741,830" coordsize="10472,114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9" o:spid="_x0000_s1031" type="#_x0000_t202" style="position:absolute;left:6463;top:830;width:4750;height:1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 style="mso-next-textbox:#Поле 19">
                      <w:txbxContent>
                        <w:p w:rsidR="007E127E" w:rsidRPr="004321A0" w:rsidRDefault="007E127E" w:rsidP="00AE55AA">
                          <w:pPr>
                            <w:jc w:val="center"/>
                            <w:rPr>
                              <w:caps/>
                              <w:sz w:val="28"/>
                              <w:szCs w:val="28"/>
                              <w:lang w:val="be-BY"/>
                            </w:rPr>
                          </w:pPr>
                          <w:r w:rsidRPr="004321A0">
                            <w:rPr>
                              <w:caps/>
                              <w:sz w:val="28"/>
                              <w:szCs w:val="28"/>
                              <w:lang w:val="be-BY"/>
                            </w:rPr>
                            <w:t>Татарстан Республикасы</w:t>
                          </w:r>
                        </w:p>
                        <w:p w:rsidR="007E127E" w:rsidRDefault="007E127E" w:rsidP="00AE55AA">
                          <w:pPr>
                            <w:jc w:val="center"/>
                            <w:rPr>
                              <w:caps/>
                              <w:sz w:val="28"/>
                              <w:szCs w:val="28"/>
                              <w:lang w:val="be-BY"/>
                            </w:rPr>
                          </w:pPr>
                          <w:r>
                            <w:rPr>
                              <w:caps/>
                              <w:sz w:val="28"/>
                              <w:szCs w:val="28"/>
                              <w:lang w:val="be-BY"/>
                            </w:rPr>
                            <w:t>Мә</w:t>
                          </w:r>
                          <w:r>
                            <w:rPr>
                              <w:caps/>
                              <w:sz w:val="28"/>
                              <w:szCs w:val="28"/>
                            </w:rPr>
                            <w:t>г</w:t>
                          </w:r>
                          <w:r>
                            <w:rPr>
                              <w:caps/>
                              <w:sz w:val="28"/>
                              <w:szCs w:val="28"/>
                              <w:lang w:val="be-BY"/>
                            </w:rPr>
                            <w:t>ар</w:t>
                          </w:r>
                          <w:r w:rsidRPr="004321A0">
                            <w:rPr>
                              <w:caps/>
                              <w:sz w:val="28"/>
                              <w:szCs w:val="28"/>
                              <w:lang w:val="be-BY"/>
                            </w:rPr>
                            <w:t>И</w:t>
                          </w:r>
                          <w:r>
                            <w:rPr>
                              <w:caps/>
                              <w:sz w:val="28"/>
                              <w:szCs w:val="28"/>
                              <w:lang w:val="be-BY"/>
                            </w:rPr>
                            <w:t>ф һәм фән</w:t>
                          </w:r>
                          <w:r w:rsidRPr="004321A0">
                            <w:rPr>
                              <w:caps/>
                              <w:sz w:val="28"/>
                              <w:szCs w:val="28"/>
                              <w:lang w:val="be-BY"/>
                            </w:rPr>
                            <w:t xml:space="preserve"> </w:t>
                          </w:r>
                        </w:p>
                        <w:p w:rsidR="007E127E" w:rsidRPr="004321A0" w:rsidRDefault="007E127E" w:rsidP="00AE55A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321A0">
                            <w:rPr>
                              <w:caps/>
                              <w:sz w:val="28"/>
                              <w:szCs w:val="28"/>
                              <w:lang w:val="be-BY"/>
                            </w:rPr>
                            <w:t>МИНИСТРЛЫГЫ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32" type="#_x0000_t75" style="position:absolute;left:5256;top:848;width:1187;height:11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tybzAAAAA2gAAAA8AAABkcnMvZG93bnJldi54bWxET99rwjAQfhf2P4Qb+KZph4h0RpGB4Msm&#10;tht7PZuzKWsuJcm0/e+NMNjT8fH9vPV2sJ24kg+tYwX5PANBXDvdcqPgs9rPViBCRNbYOSYFIwXY&#10;bp4mayy0u/GJrmVsRArhUKACE2NfSBlqQxbD3PXEibs4bzEm6BupPd5SuO3kS5YtpcWWU4PBnt4M&#10;1T/lr1Xwceiq+rvanY+L1bj3efllxvdcqenzsHsFEWmI/+I/90Gn+fB45XHl5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C3JvMAAAADaAAAADwAAAAAAAAAAAAAAAACfAgAA&#10;ZHJzL2Rvd25yZXYueG1sUEsFBgAAAAAEAAQA9wAAAIwDAAAAAA==&#10;">
                    <v:imagedata r:id="rId8" o:title="" croptop="260f" cropbottom="339f" cropleft="216f" cropright="326f"/>
                    <v:path arrowok="t"/>
                    <o:lock v:ext="edit" aspectratio="f"/>
                  </v:shape>
                  <v:shape id="Поле 23" o:spid="_x0000_s1033" type="#_x0000_t202" style="position:absolute;left:741;top:846;width:4581;height:11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 style="mso-next-textbox:#Поле 23">
                      <w:txbxContent>
                        <w:p w:rsidR="007E127E" w:rsidRPr="004321A0" w:rsidRDefault="007E127E" w:rsidP="00AE55A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321A0">
                            <w:rPr>
                              <w:caps/>
                              <w:sz w:val="28"/>
                              <w:szCs w:val="28"/>
                              <w:lang w:val="be-BY"/>
                            </w:rPr>
                            <w:t>МИНИСТЕРСТВО</w:t>
                          </w:r>
                          <w:r>
                            <w:rPr>
                              <w:caps/>
                              <w:sz w:val="28"/>
                              <w:szCs w:val="28"/>
                              <w:lang w:val="be-BY"/>
                            </w:rPr>
                            <w:t xml:space="preserve"> образования и науки</w:t>
                          </w:r>
                          <w:r w:rsidRPr="004321A0">
                            <w:rPr>
                              <w:caps/>
                              <w:sz w:val="28"/>
                              <w:szCs w:val="28"/>
                            </w:rPr>
                            <w:br/>
                          </w:r>
                          <w:r w:rsidRPr="004321A0">
                            <w:rPr>
                              <w:caps/>
                              <w:sz w:val="28"/>
                              <w:szCs w:val="28"/>
                              <w:lang w:val="be-BY"/>
                            </w:rPr>
                            <w:t>Республики Татарстан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E55AA" w:rsidRPr="001814FB" w:rsidRDefault="00AE55AA" w:rsidP="00413866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</w:p>
          <w:p w:rsidR="00AE55AA" w:rsidRPr="001814FB" w:rsidRDefault="00AE55AA" w:rsidP="00413866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</w:p>
          <w:p w:rsidR="00AE55AA" w:rsidRPr="001814FB" w:rsidRDefault="00AE55AA" w:rsidP="00413866">
            <w:pPr>
              <w:spacing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  <w:p w:rsidR="008F5522" w:rsidRDefault="008F5522" w:rsidP="00413866">
            <w:pPr>
              <w:spacing w:line="22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111384" w:rsidRDefault="00AE55AA" w:rsidP="00413866">
            <w:pPr>
              <w:spacing w:line="220" w:lineRule="exact"/>
              <w:ind w:left="57" w:right="57"/>
              <w:jc w:val="center"/>
              <w:rPr>
                <w:sz w:val="20"/>
                <w:szCs w:val="20"/>
              </w:rPr>
            </w:pPr>
            <w:r w:rsidRPr="004321A0">
              <w:rPr>
                <w:sz w:val="20"/>
                <w:szCs w:val="20"/>
              </w:rPr>
              <w:t>ул.</w:t>
            </w:r>
            <w:r w:rsidR="004B1433">
              <w:rPr>
                <w:sz w:val="20"/>
                <w:szCs w:val="20"/>
              </w:rPr>
              <w:t xml:space="preserve"> </w:t>
            </w:r>
            <w:r w:rsidR="008F5522">
              <w:rPr>
                <w:sz w:val="20"/>
                <w:szCs w:val="20"/>
              </w:rPr>
              <w:t>Кремлевская</w:t>
            </w:r>
            <w:r w:rsidRPr="004321A0">
              <w:rPr>
                <w:sz w:val="20"/>
                <w:szCs w:val="20"/>
              </w:rPr>
              <w:t xml:space="preserve">, д. </w:t>
            </w:r>
            <w:r w:rsidR="008F5522">
              <w:rPr>
                <w:sz w:val="20"/>
                <w:szCs w:val="20"/>
              </w:rPr>
              <w:t>9</w:t>
            </w:r>
            <w:r w:rsidRPr="004321A0">
              <w:rPr>
                <w:sz w:val="20"/>
                <w:szCs w:val="20"/>
              </w:rPr>
              <w:t xml:space="preserve">, г. Казань, </w:t>
            </w:r>
          </w:p>
          <w:p w:rsidR="00AE55AA" w:rsidRPr="004321A0" w:rsidRDefault="00AE55AA" w:rsidP="008F5522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  <w:r w:rsidRPr="004321A0">
              <w:rPr>
                <w:sz w:val="20"/>
                <w:szCs w:val="20"/>
              </w:rPr>
              <w:t>420</w:t>
            </w:r>
            <w:r w:rsidR="008F5522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55AA" w:rsidRPr="00815B93" w:rsidRDefault="00AE55AA" w:rsidP="00413866">
            <w:pPr>
              <w:spacing w:line="240" w:lineRule="exact"/>
              <w:ind w:left="57" w:right="57"/>
              <w:jc w:val="center"/>
            </w:pPr>
          </w:p>
        </w:tc>
        <w:tc>
          <w:tcPr>
            <w:tcW w:w="4503" w:type="dxa"/>
            <w:shd w:val="clear" w:color="auto" w:fill="auto"/>
            <w:vAlign w:val="center"/>
          </w:tcPr>
          <w:p w:rsidR="00AE55AA" w:rsidRDefault="00AE55AA" w:rsidP="00413866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4321A0" w:rsidRDefault="004321A0" w:rsidP="00413866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4321A0" w:rsidRDefault="004321A0" w:rsidP="00413866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4321A0" w:rsidRDefault="004321A0" w:rsidP="00413866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4321A0" w:rsidRDefault="004321A0" w:rsidP="00413866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8F5522" w:rsidRDefault="008F5522" w:rsidP="008F5522">
            <w:pPr>
              <w:spacing w:line="220" w:lineRule="exact"/>
              <w:ind w:left="-141" w:firstLine="142"/>
              <w:jc w:val="center"/>
              <w:rPr>
                <w:sz w:val="20"/>
                <w:szCs w:val="20"/>
                <w:lang w:val="be-BY"/>
              </w:rPr>
            </w:pPr>
          </w:p>
          <w:p w:rsidR="008F5522" w:rsidRDefault="008F5522" w:rsidP="008F5522">
            <w:pPr>
              <w:spacing w:line="220" w:lineRule="exact"/>
              <w:ind w:left="-141" w:firstLine="142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Кремль</w:t>
            </w:r>
            <w:r w:rsidR="004321A0" w:rsidRPr="004321A0">
              <w:rPr>
                <w:sz w:val="20"/>
                <w:szCs w:val="20"/>
                <w:lang w:val="be-BY"/>
              </w:rPr>
              <w:t xml:space="preserve"> ур., </w:t>
            </w:r>
            <w:r>
              <w:rPr>
                <w:sz w:val="20"/>
                <w:szCs w:val="20"/>
                <w:lang w:val="be-BY"/>
              </w:rPr>
              <w:t>9 нчы</w:t>
            </w:r>
            <w:r w:rsidR="004321A0" w:rsidRPr="004321A0">
              <w:rPr>
                <w:sz w:val="20"/>
                <w:szCs w:val="20"/>
                <w:lang w:val="be-BY"/>
              </w:rPr>
              <w:t xml:space="preserve"> йорт, Казан шәһәре, </w:t>
            </w:r>
          </w:p>
          <w:p w:rsidR="004321A0" w:rsidRPr="004321A0" w:rsidRDefault="004321A0" w:rsidP="008F5522">
            <w:pPr>
              <w:spacing w:line="220" w:lineRule="exact"/>
              <w:ind w:left="-141" w:firstLine="142"/>
              <w:jc w:val="center"/>
              <w:rPr>
                <w:caps/>
                <w:sz w:val="20"/>
                <w:szCs w:val="20"/>
              </w:rPr>
            </w:pPr>
            <w:r w:rsidRPr="004321A0">
              <w:rPr>
                <w:sz w:val="20"/>
                <w:szCs w:val="20"/>
                <w:lang w:val="be-BY"/>
              </w:rPr>
              <w:t>420</w:t>
            </w:r>
            <w:r w:rsidR="008F5522">
              <w:rPr>
                <w:sz w:val="20"/>
                <w:szCs w:val="20"/>
                <w:lang w:val="be-BY"/>
              </w:rPr>
              <w:t>111</w:t>
            </w:r>
          </w:p>
        </w:tc>
      </w:tr>
      <w:tr w:rsidR="00AE55AA" w:rsidRPr="006C72DC" w:rsidTr="00040635">
        <w:trPr>
          <w:trHeight w:val="454"/>
        </w:trPr>
        <w:tc>
          <w:tcPr>
            <w:tcW w:w="997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55AA" w:rsidRPr="004321A0" w:rsidRDefault="008F5522" w:rsidP="00C04E10">
            <w:pPr>
              <w:spacing w:line="220" w:lineRule="exact"/>
              <w:ind w:left="57" w:right="57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4321A0">
              <w:rPr>
                <w:sz w:val="20"/>
                <w:szCs w:val="20"/>
              </w:rPr>
              <w:t xml:space="preserve">Телефон: </w:t>
            </w:r>
            <w:r>
              <w:rPr>
                <w:sz w:val="20"/>
                <w:szCs w:val="20"/>
              </w:rPr>
              <w:t>(843) 294-95-90, факс 292-93-51.</w:t>
            </w:r>
            <w:r w:rsidRPr="00432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8F55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8F5522">
              <w:rPr>
                <w:sz w:val="20"/>
                <w:szCs w:val="20"/>
              </w:rPr>
              <w:t>:</w:t>
            </w:r>
            <w:r w:rsidRPr="008F5522">
              <w:t xml:space="preserve"> </w:t>
            </w:r>
            <w:proofErr w:type="spellStart"/>
            <w:r w:rsidRPr="006A11D8">
              <w:rPr>
                <w:sz w:val="20"/>
                <w:szCs w:val="20"/>
                <w:lang w:val="en-US"/>
              </w:rPr>
              <w:t>Minobr</w:t>
            </w:r>
            <w:proofErr w:type="spellEnd"/>
            <w:r w:rsidRPr="008F5522">
              <w:rPr>
                <w:sz w:val="20"/>
                <w:szCs w:val="20"/>
              </w:rPr>
              <w:t>.</w:t>
            </w:r>
            <w:proofErr w:type="spellStart"/>
            <w:r w:rsidRPr="006A11D8">
              <w:rPr>
                <w:sz w:val="20"/>
                <w:szCs w:val="20"/>
                <w:lang w:val="en-US"/>
              </w:rPr>
              <w:t>Priemnaya</w:t>
            </w:r>
            <w:proofErr w:type="spellEnd"/>
            <w:r w:rsidRPr="008F5522">
              <w:rPr>
                <w:sz w:val="20"/>
                <w:szCs w:val="20"/>
              </w:rPr>
              <w:t>@</w:t>
            </w:r>
            <w:proofErr w:type="spellStart"/>
            <w:r w:rsidRPr="006A11D8">
              <w:rPr>
                <w:sz w:val="20"/>
                <w:szCs w:val="20"/>
                <w:lang w:val="en-US"/>
              </w:rPr>
              <w:t>tatar</w:t>
            </w:r>
            <w:proofErr w:type="spellEnd"/>
            <w:r w:rsidRPr="008F5522">
              <w:rPr>
                <w:sz w:val="20"/>
                <w:szCs w:val="20"/>
              </w:rPr>
              <w:t>.</w:t>
            </w:r>
            <w:proofErr w:type="spellStart"/>
            <w:r w:rsidRPr="006A11D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F5522">
              <w:rPr>
                <w:sz w:val="20"/>
                <w:szCs w:val="20"/>
              </w:rPr>
              <w:t xml:space="preserve">. </w:t>
            </w:r>
            <w:r w:rsidRPr="004321A0">
              <w:rPr>
                <w:sz w:val="20"/>
                <w:szCs w:val="20"/>
                <w:lang w:val="en-US"/>
              </w:rPr>
              <w:t>www</w:t>
            </w:r>
            <w:r w:rsidRPr="008F55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mon</w:t>
            </w:r>
            <w:r w:rsidRPr="008F5522">
              <w:rPr>
                <w:sz w:val="20"/>
                <w:szCs w:val="20"/>
              </w:rPr>
              <w:t>.</w:t>
            </w:r>
            <w:proofErr w:type="spellStart"/>
            <w:r w:rsidRPr="004321A0">
              <w:rPr>
                <w:sz w:val="20"/>
                <w:szCs w:val="20"/>
                <w:lang w:val="en-US"/>
              </w:rPr>
              <w:t>tatarstan</w:t>
            </w:r>
            <w:proofErr w:type="spellEnd"/>
            <w:r w:rsidRPr="008F5522">
              <w:rPr>
                <w:sz w:val="20"/>
                <w:szCs w:val="20"/>
              </w:rPr>
              <w:t>.</w:t>
            </w:r>
            <w:proofErr w:type="spellStart"/>
            <w:r w:rsidRPr="004321A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55AA" w:rsidRPr="002D1A70" w:rsidTr="00040635">
        <w:trPr>
          <w:gridAfter w:val="2"/>
          <w:wAfter w:w="5338" w:type="dxa"/>
          <w:trHeight w:val="425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AE55AA" w:rsidRPr="001814FB" w:rsidRDefault="00AE55AA" w:rsidP="00413866">
            <w:pPr>
              <w:spacing w:line="220" w:lineRule="exact"/>
              <w:ind w:left="57" w:right="57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E55AA" w:rsidRPr="001814FB" w:rsidRDefault="00AE55AA" w:rsidP="00413866">
            <w:pPr>
              <w:spacing w:line="220" w:lineRule="exact"/>
              <w:ind w:left="57" w:right="57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E55AA" w:rsidRPr="001814FB" w:rsidRDefault="00AE55AA" w:rsidP="00413866">
            <w:pPr>
              <w:spacing w:line="220" w:lineRule="exact"/>
              <w:ind w:left="-52" w:right="57"/>
              <w:jc w:val="center"/>
              <w:rPr>
                <w:sz w:val="20"/>
                <w:szCs w:val="20"/>
                <w:lang w:val="tt-RU"/>
              </w:rPr>
            </w:pPr>
            <w:r w:rsidRPr="001814FB">
              <w:rPr>
                <w:sz w:val="20"/>
                <w:szCs w:val="20"/>
                <w:lang w:val="tt-RU"/>
              </w:rPr>
              <w:t>№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55AA" w:rsidRPr="001814FB" w:rsidRDefault="00AE55AA" w:rsidP="00413866">
            <w:pPr>
              <w:spacing w:line="220" w:lineRule="exact"/>
              <w:ind w:left="57" w:right="57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</w:tr>
      <w:tr w:rsidR="00AE55AA" w:rsidRPr="002D1A70" w:rsidTr="00040635">
        <w:trPr>
          <w:gridAfter w:val="2"/>
          <w:wAfter w:w="5338" w:type="dxa"/>
          <w:trHeight w:val="425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5AA" w:rsidRPr="001814FB" w:rsidRDefault="00AE55AA" w:rsidP="00413866">
            <w:pPr>
              <w:spacing w:line="220" w:lineRule="exact"/>
              <w:ind w:right="33"/>
              <w:jc w:val="center"/>
              <w:rPr>
                <w:sz w:val="20"/>
                <w:szCs w:val="20"/>
                <w:lang w:val="tt-RU"/>
              </w:rPr>
            </w:pPr>
            <w:r w:rsidRPr="001814FB">
              <w:rPr>
                <w:sz w:val="20"/>
                <w:szCs w:val="20"/>
                <w:lang w:val="tt-RU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5AA" w:rsidRPr="001814FB" w:rsidRDefault="00AE55AA" w:rsidP="00413866">
            <w:pPr>
              <w:spacing w:line="220" w:lineRule="exact"/>
              <w:ind w:left="57" w:right="57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E55AA" w:rsidRPr="001814FB" w:rsidRDefault="00AE55AA" w:rsidP="00413866">
            <w:pPr>
              <w:spacing w:line="220" w:lineRule="exact"/>
              <w:ind w:left="-52" w:right="-3"/>
              <w:jc w:val="center"/>
              <w:rPr>
                <w:sz w:val="20"/>
                <w:szCs w:val="20"/>
              </w:rPr>
            </w:pPr>
            <w:r w:rsidRPr="001814FB">
              <w:rPr>
                <w:sz w:val="20"/>
                <w:szCs w:val="20"/>
                <w:lang w:val="tt-RU"/>
              </w:rPr>
              <w:t>от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5AA" w:rsidRPr="001814FB" w:rsidRDefault="00AE55AA" w:rsidP="00413866">
            <w:pPr>
              <w:spacing w:line="220" w:lineRule="exact"/>
              <w:ind w:left="57" w:right="57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</w:tr>
    </w:tbl>
    <w:p w:rsidR="003B358B" w:rsidRDefault="00737CA4" w:rsidP="00737CA4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Начальникам управлений (отделов) образ</w:t>
      </w:r>
      <w:r w:rsidR="002F4BDD">
        <w:rPr>
          <w:b/>
          <w:sz w:val="28"/>
          <w:szCs w:val="28"/>
        </w:rPr>
        <w:t>ования</w:t>
      </w:r>
      <w:r>
        <w:rPr>
          <w:b/>
          <w:sz w:val="28"/>
          <w:szCs w:val="28"/>
        </w:rPr>
        <w:t xml:space="preserve"> муниципальных образований Республики Татарстан</w:t>
      </w:r>
    </w:p>
    <w:p w:rsidR="00737CA4" w:rsidRDefault="00737CA4" w:rsidP="00737CA4">
      <w:pPr>
        <w:ind w:left="5103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48"/>
        <w:gridCol w:w="4927"/>
      </w:tblGrid>
      <w:tr w:rsidR="00493489" w:rsidRPr="00A14681" w:rsidTr="000C22EC">
        <w:tc>
          <w:tcPr>
            <w:tcW w:w="5148" w:type="dxa"/>
            <w:shd w:val="clear" w:color="auto" w:fill="auto"/>
          </w:tcPr>
          <w:p w:rsidR="005F7E3A" w:rsidRDefault="009A6349" w:rsidP="009465AF">
            <w:r>
              <w:t>О</w:t>
            </w:r>
            <w:r w:rsidR="0089206A">
              <w:t>б участии в конкурсе</w:t>
            </w:r>
            <w:r w:rsidR="002678EB">
              <w:t xml:space="preserve"> </w:t>
            </w:r>
          </w:p>
          <w:p w:rsidR="009465AF" w:rsidRPr="000E777E" w:rsidRDefault="009465AF" w:rsidP="009465AF"/>
        </w:tc>
        <w:tc>
          <w:tcPr>
            <w:tcW w:w="4927" w:type="dxa"/>
            <w:shd w:val="clear" w:color="auto" w:fill="auto"/>
          </w:tcPr>
          <w:p w:rsidR="00727F01" w:rsidRPr="0067429C" w:rsidRDefault="00727F01" w:rsidP="00A14681">
            <w:pPr>
              <w:jc w:val="both"/>
              <w:rPr>
                <w:sz w:val="26"/>
                <w:szCs w:val="26"/>
              </w:rPr>
            </w:pPr>
          </w:p>
        </w:tc>
      </w:tr>
    </w:tbl>
    <w:p w:rsidR="00737CA4" w:rsidRDefault="007D141D" w:rsidP="0089206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Министерство </w:t>
      </w:r>
      <w:r w:rsidR="005F7E3A" w:rsidRPr="0089548C">
        <w:rPr>
          <w:bCs/>
          <w:sz w:val="28"/>
          <w:szCs w:val="28"/>
        </w:rPr>
        <w:t xml:space="preserve">образования и науки Республики Татарстан </w:t>
      </w:r>
      <w:r>
        <w:rPr>
          <w:bCs/>
          <w:sz w:val="28"/>
          <w:szCs w:val="28"/>
        </w:rPr>
        <w:t xml:space="preserve">направляет вам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организации соответствующей работы Положение о VIII международном театральном конкурсе, посвященном 129-летию со дня рождения великого драматурга, артиста, режиссёра </w:t>
      </w:r>
      <w:r w:rsidR="0089206A">
        <w:rPr>
          <w:bCs/>
          <w:sz w:val="28"/>
          <w:szCs w:val="28"/>
        </w:rPr>
        <w:t xml:space="preserve">К. </w:t>
      </w:r>
      <w:proofErr w:type="spellStart"/>
      <w:r w:rsidR="0089206A">
        <w:rPr>
          <w:bCs/>
          <w:sz w:val="28"/>
          <w:szCs w:val="28"/>
        </w:rPr>
        <w:t>Тинчурина</w:t>
      </w:r>
      <w:proofErr w:type="spellEnd"/>
      <w:r w:rsidR="00892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110-летию</w:t>
      </w:r>
      <w:r w:rsidR="0089206A">
        <w:rPr>
          <w:bCs/>
          <w:sz w:val="28"/>
          <w:szCs w:val="28"/>
        </w:rPr>
        <w:t xml:space="preserve"> татарского театра</w:t>
      </w:r>
      <w:r>
        <w:rPr>
          <w:bCs/>
          <w:sz w:val="28"/>
          <w:szCs w:val="28"/>
        </w:rPr>
        <w:t>.</w:t>
      </w:r>
    </w:p>
    <w:p w:rsidR="008F48E7" w:rsidRPr="00170356" w:rsidRDefault="00737CA4" w:rsidP="0089206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на 5 л. в 1 экз.</w:t>
      </w:r>
      <w:r w:rsidR="00664F8D">
        <w:rPr>
          <w:bCs/>
          <w:sz w:val="28"/>
          <w:szCs w:val="28"/>
        </w:rPr>
        <w:t xml:space="preserve"> </w:t>
      </w:r>
    </w:p>
    <w:p w:rsidR="009826D5" w:rsidRDefault="009826D5" w:rsidP="00223642">
      <w:pPr>
        <w:ind w:firstLine="709"/>
        <w:jc w:val="both"/>
        <w:rPr>
          <w:bCs/>
          <w:sz w:val="28"/>
          <w:szCs w:val="28"/>
        </w:rPr>
      </w:pPr>
    </w:p>
    <w:p w:rsidR="00162F99" w:rsidRDefault="00EB37CE" w:rsidP="004B1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62F99">
        <w:rPr>
          <w:b/>
          <w:sz w:val="28"/>
          <w:szCs w:val="28"/>
        </w:rPr>
        <w:t xml:space="preserve">аместитель министра </w:t>
      </w:r>
      <w:r w:rsidR="003B358B">
        <w:rPr>
          <w:b/>
          <w:sz w:val="28"/>
          <w:szCs w:val="28"/>
        </w:rPr>
        <w:t xml:space="preserve">                                                 </w:t>
      </w:r>
      <w:r w:rsidR="00664F8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Л.О</w:t>
      </w:r>
      <w:r w:rsidR="00162F99">
        <w:rPr>
          <w:b/>
          <w:sz w:val="28"/>
          <w:szCs w:val="28"/>
        </w:rPr>
        <w:t>.</w:t>
      </w:r>
      <w:r w:rsidR="00664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Сулима</w:t>
      </w: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Default="00737CA4" w:rsidP="004B1433">
      <w:pPr>
        <w:rPr>
          <w:b/>
          <w:sz w:val="28"/>
          <w:szCs w:val="28"/>
        </w:rPr>
      </w:pPr>
    </w:p>
    <w:p w:rsidR="00737CA4" w:rsidRPr="00737CA4" w:rsidRDefault="00737CA4" w:rsidP="004B1433">
      <w:r w:rsidRPr="00737CA4">
        <w:t xml:space="preserve">Б.К. </w:t>
      </w:r>
      <w:proofErr w:type="spellStart"/>
      <w:r w:rsidRPr="00737CA4">
        <w:t>Хатмуллин</w:t>
      </w:r>
      <w:proofErr w:type="spellEnd"/>
    </w:p>
    <w:p w:rsidR="00737CA4" w:rsidRPr="00737CA4" w:rsidRDefault="00737CA4" w:rsidP="004B1433">
      <w:r w:rsidRPr="00737CA4">
        <w:t>8 (843) 294-95-69</w:t>
      </w:r>
    </w:p>
    <w:p w:rsidR="00737CA4" w:rsidRPr="00737CA4" w:rsidRDefault="00737CA4" w:rsidP="00737CA4">
      <w:pPr>
        <w:jc w:val="right"/>
      </w:pPr>
      <w:r w:rsidRPr="00737CA4">
        <w:lastRenderedPageBreak/>
        <w:t>Приложение</w:t>
      </w:r>
    </w:p>
    <w:p w:rsidR="00737CA4" w:rsidRDefault="00737CA4" w:rsidP="004B1433">
      <w:pPr>
        <w:rPr>
          <w:b/>
          <w:sz w:val="28"/>
          <w:szCs w:val="28"/>
        </w:rPr>
      </w:pPr>
    </w:p>
    <w:p w:rsidR="007D141D" w:rsidRDefault="00737CA4" w:rsidP="007D141D">
      <w:pPr>
        <w:ind w:firstLine="709"/>
        <w:jc w:val="center"/>
        <w:rPr>
          <w:b/>
          <w:sz w:val="26"/>
          <w:szCs w:val="26"/>
          <w:lang w:val="tt-RU"/>
        </w:rPr>
      </w:pPr>
      <w:r w:rsidRPr="00737CA4">
        <w:rPr>
          <w:b/>
          <w:sz w:val="26"/>
          <w:szCs w:val="26"/>
          <w:lang w:val="tt-RU"/>
        </w:rPr>
        <w:t xml:space="preserve">Бөек драматург, артист, режиссер Кәрим Тинчуринның тууына 129 ел  тулуга  һәм Татар театрның 110 еллыгы уңаеннан үткәрелә торган </w:t>
      </w:r>
    </w:p>
    <w:p w:rsidR="00737CA4" w:rsidRPr="00737CA4" w:rsidRDefault="00737CA4" w:rsidP="007D141D">
      <w:pPr>
        <w:ind w:firstLine="709"/>
        <w:jc w:val="center"/>
        <w:rPr>
          <w:b/>
          <w:sz w:val="26"/>
          <w:szCs w:val="26"/>
          <w:lang w:val="tt-RU"/>
        </w:rPr>
      </w:pPr>
      <w:r w:rsidRPr="00737CA4">
        <w:rPr>
          <w:b/>
          <w:sz w:val="26"/>
          <w:szCs w:val="26"/>
          <w:lang w:val="tt-RU"/>
        </w:rPr>
        <w:t>Республика</w:t>
      </w:r>
      <w:r w:rsidRPr="00737CA4">
        <w:rPr>
          <w:rFonts w:eastAsia="Calibri"/>
          <w:b/>
          <w:sz w:val="26"/>
          <w:szCs w:val="26"/>
          <w:lang w:val="tt-RU"/>
        </w:rPr>
        <w:t xml:space="preserve"> мәктәпләре</w:t>
      </w:r>
      <w:r w:rsidRPr="00737CA4">
        <w:rPr>
          <w:b/>
          <w:sz w:val="26"/>
          <w:szCs w:val="26"/>
          <w:lang w:val="tt-RU"/>
        </w:rPr>
        <w:t xml:space="preserve"> конкурсының</w:t>
      </w:r>
    </w:p>
    <w:p w:rsidR="00737CA4" w:rsidRPr="00737CA4" w:rsidRDefault="00737CA4" w:rsidP="00737CA4">
      <w:pPr>
        <w:ind w:firstLine="709"/>
        <w:jc w:val="center"/>
        <w:rPr>
          <w:b/>
          <w:sz w:val="26"/>
          <w:szCs w:val="26"/>
        </w:rPr>
      </w:pPr>
      <w:r w:rsidRPr="00737CA4">
        <w:rPr>
          <w:b/>
          <w:sz w:val="26"/>
          <w:szCs w:val="26"/>
          <w:lang w:val="tt-RU"/>
        </w:rPr>
        <w:t>Нигезләмәсе</w:t>
      </w:r>
    </w:p>
    <w:p w:rsidR="00737CA4" w:rsidRPr="00737CA4" w:rsidRDefault="00737CA4" w:rsidP="00737CA4">
      <w:pPr>
        <w:ind w:firstLine="709"/>
        <w:jc w:val="center"/>
        <w:rPr>
          <w:b/>
          <w:sz w:val="26"/>
          <w:szCs w:val="26"/>
          <w:lang w:val="tt-RU"/>
        </w:rPr>
      </w:pPr>
      <w:r w:rsidRPr="00737CA4">
        <w:rPr>
          <w:rFonts w:eastAsia="Arial Unicode MS"/>
          <w:color w:val="000000"/>
          <w:sz w:val="26"/>
          <w:szCs w:val="26"/>
          <w:lang w:val="tt-RU" w:eastAsia="tt-RU" w:bidi="tt-RU"/>
        </w:rPr>
        <w:t xml:space="preserve"> 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</w:t>
      </w:r>
      <w:r w:rsidRPr="00737CA4">
        <w:rPr>
          <w:sz w:val="26"/>
          <w:szCs w:val="26"/>
          <w:lang w:val="tt-RU"/>
        </w:rPr>
        <w:tab/>
        <w:t>Республика конкурсы бөек драматург, артист, режиссер Кәрим Тинчуринның тууына 129 ел  тулуга багышлана (кыскартып- Конкурс).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Конкурс Кәрим Тинчурин исемендәге милли драматургиянең VII</w:t>
      </w:r>
      <w:r w:rsidRPr="00737CA4">
        <w:rPr>
          <w:sz w:val="26"/>
          <w:szCs w:val="26"/>
          <w:lang w:val="en-US"/>
        </w:rPr>
        <w:t>I</w:t>
      </w:r>
      <w:r w:rsidRPr="00737CA4">
        <w:rPr>
          <w:sz w:val="26"/>
          <w:szCs w:val="26"/>
          <w:lang w:val="tt-RU"/>
        </w:rPr>
        <w:t xml:space="preserve"> Халыкара театр фестивале кысаларында үткәрелә.</w:t>
      </w:r>
    </w:p>
    <w:p w:rsidR="00737CA4" w:rsidRPr="00737CA4" w:rsidRDefault="00737CA4" w:rsidP="00737CA4">
      <w:pPr>
        <w:ind w:firstLine="709"/>
        <w:jc w:val="both"/>
        <w:rPr>
          <w:rFonts w:eastAsia="Calibri"/>
          <w:sz w:val="26"/>
          <w:szCs w:val="26"/>
          <w:lang w:val="tt-RU"/>
        </w:rPr>
      </w:pPr>
      <w:r w:rsidRPr="00737CA4">
        <w:rPr>
          <w:rFonts w:eastAsia="Calibri"/>
          <w:sz w:val="26"/>
          <w:szCs w:val="26"/>
          <w:lang w:val="tt-RU"/>
        </w:rPr>
        <w:t xml:space="preserve"> </w:t>
      </w:r>
      <w:r w:rsidRPr="00737CA4">
        <w:rPr>
          <w:rFonts w:eastAsia="Calibri"/>
          <w:sz w:val="26"/>
          <w:szCs w:val="26"/>
        </w:rPr>
        <w:t xml:space="preserve">2012 </w:t>
      </w:r>
      <w:r w:rsidRPr="00737CA4">
        <w:rPr>
          <w:rFonts w:eastAsia="Calibri"/>
          <w:sz w:val="26"/>
          <w:szCs w:val="26"/>
          <w:lang w:val="tt-RU"/>
        </w:rPr>
        <w:t xml:space="preserve">нче елда Татарстан </w:t>
      </w:r>
      <w:r w:rsidRPr="00737CA4">
        <w:rPr>
          <w:rFonts w:eastAsia="Calibri"/>
          <w:sz w:val="26"/>
          <w:szCs w:val="26"/>
        </w:rPr>
        <w:t xml:space="preserve"> </w:t>
      </w:r>
      <w:r w:rsidRPr="00737CA4">
        <w:rPr>
          <w:rFonts w:eastAsia="Calibri"/>
          <w:sz w:val="26"/>
          <w:szCs w:val="26"/>
          <w:lang w:val="tt-RU"/>
        </w:rPr>
        <w:t>Республикасының барлык район мәктә</w:t>
      </w:r>
      <w:proofErr w:type="gramStart"/>
      <w:r w:rsidRPr="00737CA4">
        <w:rPr>
          <w:rFonts w:eastAsia="Calibri"/>
          <w:sz w:val="26"/>
          <w:szCs w:val="26"/>
          <w:lang w:val="tt-RU"/>
        </w:rPr>
        <w:t>пл</w:t>
      </w:r>
      <w:proofErr w:type="gramEnd"/>
      <w:r w:rsidRPr="00737CA4">
        <w:rPr>
          <w:rFonts w:eastAsia="Calibri"/>
          <w:sz w:val="26"/>
          <w:szCs w:val="26"/>
          <w:lang w:val="tt-RU"/>
        </w:rPr>
        <w:t>әре катнашында беренче тапкыр Республика мәктәп конкурсы үткәрелде. Республика мәктәпләре арасында Кәрим Тинчуринның иҗатына  багышланган Конкурсны үткәрү  татар театрлары һәм мәктәпләре арасындагы бәйләнешне ныгыта, укучыларны тәрбияләүдә уңай йогынты  ясый.</w:t>
      </w:r>
    </w:p>
    <w:p w:rsidR="00737CA4" w:rsidRPr="00737CA4" w:rsidRDefault="00737CA4" w:rsidP="00737CA4">
      <w:pPr>
        <w:ind w:firstLine="709"/>
        <w:jc w:val="center"/>
        <w:rPr>
          <w:b/>
          <w:sz w:val="26"/>
          <w:szCs w:val="26"/>
          <w:lang w:val="tt-RU"/>
        </w:rPr>
      </w:pPr>
    </w:p>
    <w:p w:rsidR="00737CA4" w:rsidRPr="00737CA4" w:rsidRDefault="00737CA4" w:rsidP="00737CA4">
      <w:pPr>
        <w:ind w:firstLine="709"/>
        <w:jc w:val="center"/>
        <w:rPr>
          <w:b/>
          <w:sz w:val="26"/>
          <w:szCs w:val="26"/>
          <w:lang w:val="tt-RU"/>
        </w:rPr>
      </w:pPr>
      <w:r w:rsidRPr="00737CA4">
        <w:rPr>
          <w:b/>
          <w:sz w:val="26"/>
          <w:szCs w:val="26"/>
          <w:lang w:val="tt-RU"/>
        </w:rPr>
        <w:t>Конкурсның максаты һәм бурычлары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b/>
          <w:sz w:val="26"/>
          <w:szCs w:val="26"/>
          <w:lang w:val="tt-RU"/>
        </w:rPr>
        <w:t xml:space="preserve">- </w:t>
      </w:r>
      <w:r w:rsidRPr="00737CA4">
        <w:rPr>
          <w:sz w:val="26"/>
          <w:szCs w:val="26"/>
          <w:lang w:val="tt-RU"/>
        </w:rPr>
        <w:t>Кәрим Тинчуринның тормышын һәм иҗатын тирәнтен өйрәнү;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- Кәрим Тинчурин тормышын һәм иҗатын өйрәнү нигезләренә таянып, гомумбелем мәктәпләрендә балаларда һәм яшьүсмерләрдә эстетик, рухи тәрбия  үсешен активлаштыру;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- балаларны милли театр мәдәниятенә, драматургия һәм әдәбиятка, музыкага һәм хореографиягә тарту;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- сәнгатьнең  кайбер төрләрендә талантлы яшьләрне ачу, аларга булышлык итү;  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- татар халкының  мәңгелек традицияләренә, татар теленә мәхәббәт тәрбияләү;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</w:rPr>
        <w:t xml:space="preserve">- </w:t>
      </w:r>
      <w:r w:rsidRPr="00737CA4">
        <w:rPr>
          <w:sz w:val="26"/>
          <w:szCs w:val="26"/>
          <w:lang w:val="tt-RU"/>
        </w:rPr>
        <w:t>классик әдәбият аша дөньяга карашны киңәйтү;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</w:p>
    <w:p w:rsidR="00737CA4" w:rsidRPr="00737CA4" w:rsidRDefault="00737CA4" w:rsidP="00737CA4">
      <w:pPr>
        <w:ind w:firstLine="709"/>
        <w:rPr>
          <w:b/>
          <w:sz w:val="26"/>
          <w:szCs w:val="26"/>
          <w:lang w:val="tt-RU"/>
        </w:rPr>
      </w:pPr>
      <w:r w:rsidRPr="00737CA4">
        <w:rPr>
          <w:b/>
          <w:sz w:val="26"/>
          <w:szCs w:val="26"/>
          <w:lang w:val="tt-RU"/>
        </w:rPr>
        <w:t xml:space="preserve">  Конкурсны гамәлгә куючылар  һәм оештыручылар</w:t>
      </w:r>
    </w:p>
    <w:p w:rsidR="00737CA4" w:rsidRPr="00737CA4" w:rsidRDefault="00737CA4" w:rsidP="00737CA4">
      <w:pPr>
        <w:ind w:firstLine="709"/>
        <w:jc w:val="center"/>
        <w:rPr>
          <w:b/>
          <w:sz w:val="26"/>
          <w:szCs w:val="26"/>
          <w:lang w:val="tt-RU"/>
        </w:rPr>
      </w:pP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-Татарстан Республикасы Мәдәният министрлыгы;  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-Татарстан Республикасы Мәгариф һәм Фән министрлыгы;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-ДБО “Кәрим Тинчурин исемендәге Татар дәүләт драма һәм комедия театры” 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   Татарстан Республикасының район мәктәпләрен оештыру  өчен җаваплы театрлар:        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-ДБО “ Чаллы татар дәүләт драма театры”;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- ДБО “Буа дәүләт драма театры” 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    Конкурска җибәрелгән фәнни-гамәли һәм иҗади эшләргә Татарстан Республикасының танылган сәнгать әһелләреннән, фән һәм җәмәгать эшлеклеләреннән торган жюри бәя бирә.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     Конкурста катнашу бушлай. Конкурска җибәрелгән эшләр кире кайтарылмый, әмма автор рөхсәте белән республика мәгълүмат чараларында кулланылырга мөмкин.  </w:t>
      </w:r>
    </w:p>
    <w:p w:rsidR="00737CA4" w:rsidRDefault="00737CA4" w:rsidP="00737CA4">
      <w:pPr>
        <w:ind w:firstLine="709"/>
        <w:jc w:val="center"/>
        <w:rPr>
          <w:b/>
          <w:sz w:val="26"/>
          <w:szCs w:val="26"/>
          <w:lang w:val="tt-RU"/>
        </w:rPr>
      </w:pPr>
    </w:p>
    <w:p w:rsidR="00737CA4" w:rsidRPr="00737CA4" w:rsidRDefault="00737CA4" w:rsidP="00737CA4">
      <w:pPr>
        <w:ind w:firstLine="709"/>
        <w:jc w:val="center"/>
        <w:rPr>
          <w:b/>
          <w:sz w:val="26"/>
          <w:szCs w:val="26"/>
          <w:lang w:val="tt-RU"/>
        </w:rPr>
      </w:pPr>
      <w:r w:rsidRPr="00737CA4">
        <w:rPr>
          <w:b/>
          <w:sz w:val="26"/>
          <w:szCs w:val="26"/>
          <w:lang w:val="tt-RU"/>
        </w:rPr>
        <w:t>Конкурста катнашучылар</w:t>
      </w:r>
    </w:p>
    <w:p w:rsidR="00737CA4" w:rsidRPr="00737CA4" w:rsidRDefault="00737CA4" w:rsidP="00737CA4">
      <w:pPr>
        <w:ind w:firstLine="709"/>
        <w:jc w:val="center"/>
        <w:rPr>
          <w:b/>
          <w:sz w:val="26"/>
          <w:szCs w:val="26"/>
          <w:lang w:val="tt-RU"/>
        </w:rPr>
      </w:pPr>
    </w:p>
    <w:p w:rsidR="00737CA4" w:rsidRPr="00737CA4" w:rsidRDefault="00737CA4" w:rsidP="00737CA4">
      <w:pPr>
        <w:ind w:firstLine="709"/>
        <w:jc w:val="center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Конкурста Татарстан Республикасы гомумбелем мәктәпләренең 5-11 нче сыйныф укучылары катнаша.</w:t>
      </w:r>
    </w:p>
    <w:p w:rsidR="00737CA4" w:rsidRPr="00737CA4" w:rsidRDefault="00737CA4" w:rsidP="00737CA4">
      <w:pPr>
        <w:ind w:firstLine="709"/>
        <w:jc w:val="center"/>
        <w:rPr>
          <w:b/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</w:t>
      </w:r>
    </w:p>
    <w:p w:rsidR="00737CA4" w:rsidRPr="00737CA4" w:rsidRDefault="00737CA4" w:rsidP="00737CA4">
      <w:pPr>
        <w:ind w:firstLine="709"/>
        <w:jc w:val="center"/>
        <w:rPr>
          <w:b/>
          <w:sz w:val="26"/>
          <w:szCs w:val="26"/>
          <w:lang w:val="tt-RU"/>
        </w:rPr>
      </w:pPr>
      <w:r w:rsidRPr="00737CA4">
        <w:rPr>
          <w:b/>
          <w:sz w:val="26"/>
          <w:szCs w:val="26"/>
          <w:lang w:val="tt-RU"/>
        </w:rPr>
        <w:lastRenderedPageBreak/>
        <w:t>Конкурсның тематикасы</w:t>
      </w:r>
    </w:p>
    <w:p w:rsidR="00737CA4" w:rsidRPr="00737CA4" w:rsidRDefault="00737CA4" w:rsidP="00737CA4">
      <w:pPr>
        <w:ind w:firstLine="709"/>
        <w:rPr>
          <w:sz w:val="26"/>
          <w:szCs w:val="26"/>
          <w:lang w:val="tt-RU"/>
        </w:rPr>
      </w:pPr>
      <w:r w:rsidRPr="00737CA4">
        <w:rPr>
          <w:b/>
          <w:sz w:val="26"/>
          <w:szCs w:val="26"/>
          <w:lang w:val="tt-RU"/>
        </w:rPr>
        <w:t xml:space="preserve">     </w:t>
      </w:r>
      <w:r w:rsidRPr="00737CA4">
        <w:rPr>
          <w:sz w:val="26"/>
          <w:szCs w:val="26"/>
          <w:lang w:val="tt-RU"/>
        </w:rPr>
        <w:t xml:space="preserve">  Конкурста Кәрим Тинчурин пьесаларыннан һәм милли драматургиянең асыл үрнәкләреннән сәнгать эшләре күрсәтү карала.</w:t>
      </w:r>
    </w:p>
    <w:p w:rsidR="00737CA4" w:rsidRPr="00737CA4" w:rsidRDefault="00737CA4" w:rsidP="00737CA4">
      <w:pPr>
        <w:ind w:firstLine="709"/>
        <w:rPr>
          <w:b/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 </w:t>
      </w:r>
      <w:r w:rsidRPr="00737CA4">
        <w:rPr>
          <w:b/>
          <w:sz w:val="26"/>
          <w:szCs w:val="26"/>
          <w:lang w:val="tt-RU"/>
        </w:rPr>
        <w:t>Татарстан Республикасының район мәктәпләре өчен:</w:t>
      </w:r>
    </w:p>
    <w:p w:rsidR="00737CA4" w:rsidRPr="00737CA4" w:rsidRDefault="00737CA4" w:rsidP="00737CA4">
      <w:pPr>
        <w:tabs>
          <w:tab w:val="left" w:pos="320"/>
        </w:tabs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1.Спектакл</w:t>
      </w:r>
      <w:r w:rsidRPr="00737CA4">
        <w:rPr>
          <w:sz w:val="26"/>
          <w:szCs w:val="26"/>
        </w:rPr>
        <w:t>ь</w:t>
      </w:r>
      <w:r w:rsidRPr="00737CA4">
        <w:rPr>
          <w:sz w:val="26"/>
          <w:szCs w:val="26"/>
          <w:lang w:val="tt-RU"/>
        </w:rPr>
        <w:t>дән өзек (вокал яки бию булуы хуплана (8-10 мин.));</w:t>
      </w:r>
    </w:p>
    <w:p w:rsidR="00737CA4" w:rsidRPr="00737CA4" w:rsidRDefault="00737CA4" w:rsidP="00737CA4">
      <w:pPr>
        <w:tabs>
          <w:tab w:val="left" w:pos="320"/>
        </w:tabs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2. Спектакл</w:t>
      </w:r>
      <w:r w:rsidRPr="00737CA4">
        <w:rPr>
          <w:sz w:val="26"/>
          <w:szCs w:val="26"/>
        </w:rPr>
        <w:t>ь</w:t>
      </w:r>
      <w:r w:rsidRPr="00737CA4">
        <w:rPr>
          <w:sz w:val="26"/>
          <w:szCs w:val="26"/>
          <w:lang w:val="tt-RU"/>
        </w:rPr>
        <w:t>дән монолог (3-4мин.);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3.Спектакл</w:t>
      </w:r>
      <w:r w:rsidRPr="00737CA4">
        <w:rPr>
          <w:sz w:val="26"/>
          <w:szCs w:val="26"/>
        </w:rPr>
        <w:t>ь</w:t>
      </w:r>
      <w:r w:rsidRPr="00737CA4">
        <w:rPr>
          <w:sz w:val="26"/>
          <w:szCs w:val="26"/>
          <w:lang w:val="tt-RU"/>
        </w:rPr>
        <w:t>дән җыр;</w:t>
      </w:r>
    </w:p>
    <w:p w:rsidR="00737CA4" w:rsidRPr="00737CA4" w:rsidRDefault="00737CA4" w:rsidP="00737CA4">
      <w:pPr>
        <w:ind w:firstLine="709"/>
        <w:jc w:val="both"/>
        <w:rPr>
          <w:b/>
          <w:sz w:val="26"/>
          <w:szCs w:val="26"/>
          <w:lang w:val="tt-RU"/>
        </w:rPr>
      </w:pPr>
      <w:r w:rsidRPr="00737CA4">
        <w:rPr>
          <w:b/>
          <w:sz w:val="26"/>
          <w:szCs w:val="26"/>
          <w:lang w:val="tt-RU"/>
        </w:rPr>
        <w:t xml:space="preserve">   Казан мәктәпләре һәм  өчен: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        Кәрим Тинчурин исемендәге милли драматургия театр фестиваленең спектакльләрен (15-21 сентябрь 2016 ел) карау һәм түбәндәге иҗат эшләрен  башкару сорала: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1.</w:t>
      </w:r>
      <w:r w:rsidRPr="00737CA4">
        <w:rPr>
          <w:b/>
          <w:sz w:val="26"/>
          <w:szCs w:val="26"/>
          <w:lang w:val="tt-RU"/>
        </w:rPr>
        <w:t xml:space="preserve">Фәнни-иҗади эш, инша </w:t>
      </w:r>
      <w:r w:rsidRPr="00737CA4">
        <w:rPr>
          <w:sz w:val="26"/>
          <w:szCs w:val="26"/>
          <w:lang w:val="tt-RU"/>
        </w:rPr>
        <w:t>(фестиваль спектакльләрен караганнан соң фәнни–иҗади эш, инша язу өчен темалар ( укучы үзе сайлап ала))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-“Кәрим Тинчурин -татар театрына нигез салучыларның берсе”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-“Кәрим Тинчурин –актер, драматург, режиссер”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-“Минем караган спектаклем”.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-“Спектакльдә миңа ошаган герой-образ”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-“Тамашачы нинди булырга тиеш?”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 -   Ирекле тема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2</w:t>
      </w:r>
      <w:r w:rsidRPr="00737CA4">
        <w:rPr>
          <w:b/>
          <w:sz w:val="26"/>
          <w:szCs w:val="26"/>
          <w:lang w:val="tt-RU"/>
        </w:rPr>
        <w:t>. Рәсем-эскиз</w:t>
      </w:r>
      <w:r w:rsidRPr="00737CA4">
        <w:rPr>
          <w:sz w:val="26"/>
          <w:szCs w:val="26"/>
          <w:lang w:val="tt-RU"/>
        </w:rPr>
        <w:t xml:space="preserve"> (караган  спектакль буенча)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3.</w:t>
      </w:r>
      <w:r w:rsidRPr="00737CA4">
        <w:rPr>
          <w:b/>
          <w:sz w:val="26"/>
          <w:szCs w:val="26"/>
          <w:lang w:val="tt-RU"/>
        </w:rPr>
        <w:t>Макет</w:t>
      </w:r>
      <w:r w:rsidRPr="00737CA4">
        <w:rPr>
          <w:sz w:val="26"/>
          <w:szCs w:val="26"/>
          <w:lang w:val="tt-RU"/>
        </w:rPr>
        <w:t>(караган спектакль буенча)</w:t>
      </w: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</w:p>
    <w:p w:rsidR="00737CA4" w:rsidRPr="00737CA4" w:rsidRDefault="00737CA4" w:rsidP="00737CA4">
      <w:pPr>
        <w:widowControl w:val="0"/>
        <w:tabs>
          <w:tab w:val="left" w:pos="1134"/>
        </w:tabs>
        <w:ind w:firstLine="709"/>
        <w:jc w:val="both"/>
        <w:rPr>
          <w:rFonts w:eastAsia="Arial Unicode MS"/>
          <w:color w:val="000000"/>
          <w:sz w:val="26"/>
          <w:szCs w:val="26"/>
          <w:lang w:val="tt-RU" w:eastAsia="tt-RU" w:bidi="tt-RU"/>
        </w:rPr>
      </w:pPr>
      <w:r w:rsidRPr="00737CA4">
        <w:rPr>
          <w:rFonts w:eastAsia="Arial Unicode MS"/>
          <w:color w:val="000000"/>
          <w:sz w:val="26"/>
          <w:szCs w:val="26"/>
          <w:lang w:val="tt-RU" w:eastAsia="tt-RU" w:bidi="tt-RU"/>
        </w:rPr>
        <w:t>Укучыларның фәнни-гамәли һәм иҗади эшләре һәр номинациядә түбәндәге яшь категорияләре буенча кабул ителә:</w:t>
      </w:r>
    </w:p>
    <w:p w:rsidR="00737CA4" w:rsidRPr="00737CA4" w:rsidRDefault="00737CA4" w:rsidP="00737CA4">
      <w:pPr>
        <w:widowControl w:val="0"/>
        <w:numPr>
          <w:ilvl w:val="0"/>
          <w:numId w:val="35"/>
        </w:numPr>
        <w:tabs>
          <w:tab w:val="left" w:pos="1134"/>
          <w:tab w:val="left" w:pos="2550"/>
        </w:tabs>
        <w:ind w:firstLine="709"/>
        <w:jc w:val="both"/>
        <w:rPr>
          <w:rFonts w:eastAsia="Arial Unicode MS"/>
          <w:sz w:val="26"/>
          <w:szCs w:val="26"/>
          <w:lang w:val="tt-RU" w:eastAsia="tt-RU" w:bidi="tt-RU"/>
        </w:rPr>
      </w:pPr>
      <w:r w:rsidRPr="00737CA4">
        <w:rPr>
          <w:rFonts w:eastAsia="Arial Unicode MS"/>
          <w:sz w:val="26"/>
          <w:szCs w:val="26"/>
          <w:lang w:val="tt-RU" w:eastAsia="tt-RU" w:bidi="tt-RU"/>
        </w:rPr>
        <w:t>1 нче төркем: 5-7 сыйныфлар;</w:t>
      </w:r>
    </w:p>
    <w:p w:rsidR="00737CA4" w:rsidRPr="00737CA4" w:rsidRDefault="00737CA4" w:rsidP="00737CA4">
      <w:pPr>
        <w:widowControl w:val="0"/>
        <w:numPr>
          <w:ilvl w:val="0"/>
          <w:numId w:val="35"/>
        </w:numPr>
        <w:tabs>
          <w:tab w:val="left" w:pos="1134"/>
          <w:tab w:val="left" w:pos="2550"/>
        </w:tabs>
        <w:ind w:firstLine="709"/>
        <w:jc w:val="both"/>
        <w:rPr>
          <w:rFonts w:eastAsia="Arial Unicode MS"/>
          <w:sz w:val="26"/>
          <w:szCs w:val="26"/>
          <w:lang w:val="tt-RU" w:eastAsia="tt-RU" w:bidi="tt-RU"/>
        </w:rPr>
      </w:pPr>
      <w:r w:rsidRPr="00737CA4">
        <w:rPr>
          <w:rFonts w:eastAsia="Arial Unicode MS"/>
          <w:sz w:val="26"/>
          <w:szCs w:val="26"/>
          <w:lang w:val="tt-RU" w:eastAsia="tt-RU" w:bidi="tt-RU"/>
        </w:rPr>
        <w:t>2 нче төркем: 8-9 сыйныфлар;</w:t>
      </w:r>
    </w:p>
    <w:p w:rsidR="00737CA4" w:rsidRPr="00737CA4" w:rsidRDefault="00737CA4" w:rsidP="00737CA4">
      <w:pPr>
        <w:widowControl w:val="0"/>
        <w:numPr>
          <w:ilvl w:val="0"/>
          <w:numId w:val="35"/>
        </w:numPr>
        <w:tabs>
          <w:tab w:val="left" w:pos="1134"/>
          <w:tab w:val="left" w:pos="2550"/>
        </w:tabs>
        <w:ind w:firstLine="709"/>
        <w:jc w:val="both"/>
        <w:rPr>
          <w:rFonts w:eastAsia="Arial Unicode MS"/>
          <w:sz w:val="26"/>
          <w:szCs w:val="26"/>
          <w:lang w:val="tt-RU" w:eastAsia="tt-RU" w:bidi="tt-RU"/>
        </w:rPr>
      </w:pPr>
      <w:r w:rsidRPr="00737CA4">
        <w:rPr>
          <w:rFonts w:eastAsia="Arial Unicode MS"/>
          <w:sz w:val="26"/>
          <w:szCs w:val="26"/>
          <w:lang w:val="tt-RU" w:eastAsia="tt-RU" w:bidi="tt-RU"/>
        </w:rPr>
        <w:t>3 нче төркем: 10-11 сыйныфлар.</w:t>
      </w:r>
    </w:p>
    <w:p w:rsidR="00737CA4" w:rsidRPr="00737CA4" w:rsidRDefault="00737CA4" w:rsidP="00737CA4">
      <w:pPr>
        <w:widowControl w:val="0"/>
        <w:tabs>
          <w:tab w:val="left" w:pos="993"/>
          <w:tab w:val="left" w:pos="2107"/>
          <w:tab w:val="left" w:pos="2835"/>
        </w:tabs>
        <w:ind w:firstLine="709"/>
        <w:jc w:val="both"/>
        <w:rPr>
          <w:rFonts w:eastAsia="Arial Unicode MS"/>
          <w:color w:val="000000"/>
          <w:sz w:val="26"/>
          <w:szCs w:val="26"/>
          <w:lang w:val="tt-RU" w:eastAsia="tt-RU" w:bidi="tt-RU"/>
        </w:rPr>
      </w:pPr>
    </w:p>
    <w:p w:rsidR="00737CA4" w:rsidRPr="00737CA4" w:rsidRDefault="00737CA4" w:rsidP="00737CA4">
      <w:pPr>
        <w:ind w:firstLine="709"/>
        <w:jc w:val="center"/>
        <w:rPr>
          <w:b/>
          <w:sz w:val="26"/>
          <w:szCs w:val="26"/>
          <w:lang w:val="tt-RU"/>
        </w:rPr>
      </w:pPr>
      <w:r w:rsidRPr="00737CA4">
        <w:rPr>
          <w:b/>
          <w:sz w:val="26"/>
          <w:szCs w:val="26"/>
          <w:lang w:val="tt-RU"/>
        </w:rPr>
        <w:t>Конкурсны үткәрү тәртибе</w:t>
      </w:r>
    </w:p>
    <w:p w:rsidR="00737CA4" w:rsidRPr="00737CA4" w:rsidRDefault="00737CA4" w:rsidP="00737CA4">
      <w:pPr>
        <w:ind w:firstLine="709"/>
        <w:jc w:val="center"/>
        <w:rPr>
          <w:b/>
          <w:sz w:val="26"/>
          <w:szCs w:val="26"/>
          <w:lang w:val="tt-RU"/>
        </w:rPr>
      </w:pPr>
    </w:p>
    <w:p w:rsidR="00737CA4" w:rsidRPr="00737CA4" w:rsidRDefault="00737CA4" w:rsidP="00737CA4">
      <w:pPr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Конкурс 2016 нчы елның 1 сентябреннән 25 ноябренә кадәр 3 этапта   үткәрелә:</w:t>
      </w:r>
    </w:p>
    <w:p w:rsidR="00737CA4" w:rsidRPr="00737CA4" w:rsidRDefault="00737CA4" w:rsidP="00737CA4">
      <w:pPr>
        <w:numPr>
          <w:ilvl w:val="0"/>
          <w:numId w:val="33"/>
        </w:numPr>
        <w:ind w:left="0"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этап - мәктәпләрдә. 2016 нчы елның 1 сентябреннән 30 сентябрьгә кадәр үткәрелә.</w:t>
      </w:r>
    </w:p>
    <w:p w:rsidR="00737CA4" w:rsidRPr="00737CA4" w:rsidRDefault="00737CA4" w:rsidP="00737CA4">
      <w:pPr>
        <w:numPr>
          <w:ilvl w:val="0"/>
          <w:numId w:val="33"/>
        </w:numPr>
        <w:ind w:left="0"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этап – муниципаль җирлекләрдә.  2016 нчы елның 1 октябреннән    30 октябрьгә кадәр үткәрелә.</w:t>
      </w:r>
    </w:p>
    <w:p w:rsidR="00737CA4" w:rsidRPr="00737CA4" w:rsidRDefault="00737CA4" w:rsidP="00737CA4">
      <w:pPr>
        <w:numPr>
          <w:ilvl w:val="0"/>
          <w:numId w:val="33"/>
        </w:numPr>
        <w:ind w:left="0"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этап – Республика күләмендә.</w:t>
      </w:r>
    </w:p>
    <w:p w:rsidR="00737CA4" w:rsidRPr="00737CA4" w:rsidRDefault="00737CA4" w:rsidP="00737CA4">
      <w:pPr>
        <w:ind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Татарстан район мәктәпләре өчен:</w:t>
      </w:r>
    </w:p>
    <w:p w:rsidR="00737CA4" w:rsidRPr="00737CA4" w:rsidRDefault="00737CA4" w:rsidP="00737CA4">
      <w:pPr>
        <w:ind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-10 нчы ноябрьдә  Буа дәүләт драма театрында,адресы Карл Маркс ур,68 йорт; (10.00 да башлана);</w:t>
      </w:r>
    </w:p>
    <w:p w:rsidR="00737CA4" w:rsidRPr="00737CA4" w:rsidRDefault="00737CA4" w:rsidP="00737CA4">
      <w:pPr>
        <w:ind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-15 нче ноябрьдә  Чаллы татар дәүләт драма театрында,адресы Хәсән Туфан проспекты,15 йорт; (10.00 да башлана) ;</w:t>
      </w:r>
    </w:p>
    <w:p w:rsidR="00737CA4" w:rsidRPr="00737CA4" w:rsidRDefault="00737CA4" w:rsidP="00737CA4">
      <w:pPr>
        <w:ind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-18 нче ноябрьдә Кәрим Тинчурин исемендәге татар дәүләт драма һәм комедия театрында, адресы М.Горький урамы 13 йорт.</w:t>
      </w:r>
    </w:p>
    <w:p w:rsidR="00737CA4" w:rsidRPr="00737CA4" w:rsidRDefault="00737CA4" w:rsidP="00737CA4">
      <w:pPr>
        <w:ind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(10.00да башлана);</w:t>
      </w:r>
    </w:p>
    <w:p w:rsidR="00737CA4" w:rsidRPr="00737CA4" w:rsidRDefault="00737CA4" w:rsidP="00737CA4">
      <w:pPr>
        <w:widowControl w:val="0"/>
        <w:tabs>
          <w:tab w:val="left" w:pos="993"/>
          <w:tab w:val="left" w:pos="2835"/>
        </w:tabs>
        <w:ind w:firstLine="709"/>
        <w:jc w:val="both"/>
        <w:rPr>
          <w:b/>
          <w:bCs/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     Казан шәһәре  мәктәпләренең  иҗат эшләре 21-23 нче ноябрьдә тикшерелә.</w:t>
      </w:r>
      <w:r w:rsidRPr="00737CA4">
        <w:rPr>
          <w:b/>
          <w:bCs/>
          <w:sz w:val="26"/>
          <w:szCs w:val="26"/>
          <w:lang w:val="tt-RU"/>
        </w:rPr>
        <w:t xml:space="preserve"> </w:t>
      </w:r>
    </w:p>
    <w:p w:rsidR="00737CA4" w:rsidRPr="00737CA4" w:rsidRDefault="00737CA4" w:rsidP="00737CA4">
      <w:pPr>
        <w:widowControl w:val="0"/>
        <w:tabs>
          <w:tab w:val="left" w:pos="993"/>
          <w:tab w:val="left" w:pos="2835"/>
        </w:tabs>
        <w:ind w:firstLine="709"/>
        <w:jc w:val="both"/>
        <w:rPr>
          <w:b/>
          <w:bCs/>
          <w:sz w:val="26"/>
          <w:szCs w:val="26"/>
          <w:lang w:val="tt-RU"/>
        </w:rPr>
      </w:pPr>
      <w:r w:rsidRPr="00737CA4">
        <w:rPr>
          <w:b/>
          <w:bCs/>
          <w:sz w:val="26"/>
          <w:szCs w:val="26"/>
          <w:lang w:val="tt-RU"/>
        </w:rPr>
        <w:t xml:space="preserve"> </w:t>
      </w:r>
    </w:p>
    <w:p w:rsidR="00737CA4" w:rsidRPr="00737CA4" w:rsidRDefault="00737CA4" w:rsidP="00737CA4">
      <w:pPr>
        <w:widowControl w:val="0"/>
        <w:tabs>
          <w:tab w:val="left" w:pos="993"/>
          <w:tab w:val="left" w:pos="2835"/>
        </w:tabs>
        <w:ind w:firstLine="709"/>
        <w:jc w:val="both"/>
        <w:rPr>
          <w:b/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lastRenderedPageBreak/>
        <w:t xml:space="preserve">                  </w:t>
      </w:r>
      <w:r w:rsidRPr="00737CA4">
        <w:rPr>
          <w:b/>
          <w:sz w:val="26"/>
          <w:szCs w:val="26"/>
          <w:lang w:val="tt-RU"/>
        </w:rPr>
        <w:t>Номинацияләр:</w:t>
      </w:r>
    </w:p>
    <w:p w:rsidR="00737CA4" w:rsidRPr="00737CA4" w:rsidRDefault="00737CA4" w:rsidP="00737CA4">
      <w:pPr>
        <w:ind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      </w:t>
      </w:r>
    </w:p>
    <w:p w:rsidR="00737CA4" w:rsidRPr="00737CA4" w:rsidRDefault="00737CA4" w:rsidP="00737CA4">
      <w:pPr>
        <w:ind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          Конкурста түбәндәге номинацияләр булдырыла һәм тиешле призлар билгеләнә.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737CA4">
        <w:rPr>
          <w:b/>
          <w:sz w:val="26"/>
          <w:szCs w:val="26"/>
          <w:lang w:val="tt-RU"/>
        </w:rPr>
        <w:t xml:space="preserve">        “С</w:t>
      </w:r>
      <w:proofErr w:type="spellStart"/>
      <w:r w:rsidRPr="00737CA4">
        <w:rPr>
          <w:b/>
          <w:sz w:val="26"/>
          <w:szCs w:val="26"/>
        </w:rPr>
        <w:t>пектакль</w:t>
      </w:r>
      <w:proofErr w:type="spellEnd"/>
      <w:r w:rsidRPr="00737CA4">
        <w:rPr>
          <w:b/>
          <w:sz w:val="26"/>
          <w:szCs w:val="26"/>
          <w:lang w:val="tt-RU"/>
        </w:rPr>
        <w:t>дән җыр”</w:t>
      </w:r>
      <w:r w:rsidRPr="00737CA4">
        <w:rPr>
          <w:sz w:val="26"/>
          <w:szCs w:val="26"/>
          <w:lang w:val="tt-RU"/>
        </w:rPr>
        <w:t xml:space="preserve">  номинациясе: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737CA4">
        <w:rPr>
          <w:sz w:val="26"/>
          <w:szCs w:val="26"/>
          <w:lang w:val="tt-RU"/>
        </w:rPr>
        <w:t xml:space="preserve">   -</w:t>
      </w:r>
      <w:proofErr w:type="spellStart"/>
      <w:r w:rsidRPr="00737CA4">
        <w:rPr>
          <w:sz w:val="26"/>
          <w:szCs w:val="26"/>
        </w:rPr>
        <w:t>музыкаль</w:t>
      </w:r>
      <w:proofErr w:type="spellEnd"/>
      <w:r w:rsidRPr="00737CA4">
        <w:rPr>
          <w:sz w:val="26"/>
          <w:szCs w:val="26"/>
        </w:rPr>
        <w:t xml:space="preserve"> </w:t>
      </w:r>
      <w:r w:rsidRPr="00737CA4">
        <w:rPr>
          <w:sz w:val="26"/>
          <w:szCs w:val="26"/>
          <w:lang w:val="tt-RU"/>
        </w:rPr>
        <w:t>әсәрнең сәнгати  башкарылышы</w:t>
      </w:r>
      <w:r w:rsidRPr="00737CA4">
        <w:rPr>
          <w:sz w:val="26"/>
          <w:szCs w:val="26"/>
        </w:rPr>
        <w:t>;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737CA4">
        <w:rPr>
          <w:sz w:val="26"/>
          <w:szCs w:val="26"/>
          <w:lang w:val="tt-RU"/>
        </w:rPr>
        <w:t>-</w:t>
      </w:r>
      <w:proofErr w:type="spellStart"/>
      <w:r w:rsidRPr="00737CA4">
        <w:rPr>
          <w:sz w:val="26"/>
          <w:szCs w:val="26"/>
        </w:rPr>
        <w:t>интонаци</w:t>
      </w:r>
      <w:proofErr w:type="spellEnd"/>
      <w:r w:rsidRPr="00737CA4">
        <w:rPr>
          <w:sz w:val="26"/>
          <w:szCs w:val="26"/>
          <w:lang w:val="tt-RU"/>
        </w:rPr>
        <w:t>янең чисталыгы һәм  яңгыраш сыйфаты</w:t>
      </w:r>
      <w:r w:rsidRPr="00737CA4">
        <w:rPr>
          <w:sz w:val="26"/>
          <w:szCs w:val="26"/>
        </w:rPr>
        <w:t>; 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737CA4">
        <w:rPr>
          <w:sz w:val="26"/>
          <w:szCs w:val="26"/>
          <w:lang w:val="tt-RU"/>
        </w:rPr>
        <w:t xml:space="preserve">    -т</w:t>
      </w:r>
      <w:proofErr w:type="spellStart"/>
      <w:r w:rsidRPr="00737CA4">
        <w:rPr>
          <w:sz w:val="26"/>
          <w:szCs w:val="26"/>
        </w:rPr>
        <w:t>ембр</w:t>
      </w:r>
      <w:proofErr w:type="spellEnd"/>
      <w:r w:rsidRPr="00737CA4">
        <w:rPr>
          <w:sz w:val="26"/>
          <w:szCs w:val="26"/>
          <w:lang w:val="tt-RU"/>
        </w:rPr>
        <w:t xml:space="preserve"> матурлыгы һәм тавыш чисталыгы.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737CA4">
        <w:rPr>
          <w:b/>
          <w:sz w:val="26"/>
          <w:szCs w:val="26"/>
          <w:lang w:val="tt-RU"/>
        </w:rPr>
        <w:t>“С</w:t>
      </w:r>
      <w:proofErr w:type="spellStart"/>
      <w:r w:rsidRPr="00737CA4">
        <w:rPr>
          <w:b/>
          <w:sz w:val="26"/>
          <w:szCs w:val="26"/>
        </w:rPr>
        <w:t>пектакль</w:t>
      </w:r>
      <w:proofErr w:type="spellEnd"/>
      <w:r w:rsidRPr="00737CA4">
        <w:rPr>
          <w:b/>
          <w:sz w:val="26"/>
          <w:szCs w:val="26"/>
          <w:lang w:val="tt-RU"/>
        </w:rPr>
        <w:t>дән өзек”</w:t>
      </w:r>
      <w:r w:rsidRPr="00737CA4">
        <w:rPr>
          <w:sz w:val="26"/>
          <w:szCs w:val="26"/>
          <w:lang w:val="tt-RU"/>
        </w:rPr>
        <w:t xml:space="preserve">  номинациясе: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rPr>
          <w:sz w:val="26"/>
          <w:szCs w:val="26"/>
        </w:rPr>
      </w:pPr>
      <w:r w:rsidRPr="00737CA4">
        <w:rPr>
          <w:sz w:val="26"/>
          <w:szCs w:val="26"/>
          <w:lang w:val="tt-RU"/>
        </w:rPr>
        <w:t>-образны ачу</w:t>
      </w:r>
      <w:r w:rsidRPr="00737CA4">
        <w:rPr>
          <w:sz w:val="26"/>
          <w:szCs w:val="26"/>
        </w:rPr>
        <w:t>;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rPr>
          <w:sz w:val="26"/>
          <w:szCs w:val="26"/>
        </w:rPr>
      </w:pPr>
      <w:r w:rsidRPr="00737CA4">
        <w:rPr>
          <w:sz w:val="26"/>
          <w:szCs w:val="26"/>
          <w:lang w:val="tt-RU"/>
        </w:rPr>
        <w:t xml:space="preserve">     -сәхнә кул</w:t>
      </w:r>
      <w:r w:rsidRPr="00737CA4">
        <w:rPr>
          <w:sz w:val="26"/>
          <w:szCs w:val="26"/>
        </w:rPr>
        <w:t>ь</w:t>
      </w:r>
      <w:r w:rsidRPr="00737CA4">
        <w:rPr>
          <w:sz w:val="26"/>
          <w:szCs w:val="26"/>
          <w:lang w:val="tt-RU"/>
        </w:rPr>
        <w:t>турасы, костюм</w:t>
      </w:r>
      <w:r w:rsidRPr="00737CA4">
        <w:rPr>
          <w:sz w:val="26"/>
          <w:szCs w:val="26"/>
        </w:rPr>
        <w:t>;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rPr>
          <w:sz w:val="26"/>
          <w:szCs w:val="26"/>
        </w:rPr>
      </w:pPr>
      <w:r w:rsidRPr="00737CA4">
        <w:rPr>
          <w:sz w:val="26"/>
          <w:szCs w:val="26"/>
          <w:lang w:val="tt-RU"/>
        </w:rPr>
        <w:t>-өзекнең  катлаулылыгы</w:t>
      </w:r>
      <w:r w:rsidRPr="00737CA4">
        <w:rPr>
          <w:sz w:val="26"/>
          <w:szCs w:val="26"/>
        </w:rPr>
        <w:t>.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rPr>
          <w:sz w:val="26"/>
          <w:szCs w:val="26"/>
        </w:rPr>
      </w:pP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737CA4">
        <w:rPr>
          <w:b/>
          <w:sz w:val="26"/>
          <w:szCs w:val="26"/>
          <w:lang w:val="tt-RU"/>
        </w:rPr>
        <w:t>“С</w:t>
      </w:r>
      <w:proofErr w:type="spellStart"/>
      <w:r w:rsidRPr="00737CA4">
        <w:rPr>
          <w:b/>
          <w:sz w:val="26"/>
          <w:szCs w:val="26"/>
        </w:rPr>
        <w:t>пектакль</w:t>
      </w:r>
      <w:proofErr w:type="spellEnd"/>
      <w:r w:rsidRPr="00737CA4">
        <w:rPr>
          <w:b/>
          <w:sz w:val="26"/>
          <w:szCs w:val="26"/>
          <w:lang w:val="tt-RU"/>
        </w:rPr>
        <w:t>дән монолог”</w:t>
      </w:r>
      <w:r w:rsidRPr="00737CA4">
        <w:rPr>
          <w:sz w:val="26"/>
          <w:szCs w:val="26"/>
          <w:lang w:val="tt-RU"/>
        </w:rPr>
        <w:t xml:space="preserve">  номинациясе: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rPr>
          <w:sz w:val="26"/>
          <w:szCs w:val="26"/>
        </w:rPr>
      </w:pPr>
      <w:r w:rsidRPr="00737CA4">
        <w:rPr>
          <w:sz w:val="26"/>
          <w:szCs w:val="26"/>
          <w:lang w:val="tt-RU"/>
        </w:rPr>
        <w:t>-өзекнең  башкару мөмкинлекләренә  һәм яш</w:t>
      </w:r>
      <w:r w:rsidRPr="00737CA4">
        <w:rPr>
          <w:sz w:val="26"/>
          <w:szCs w:val="26"/>
        </w:rPr>
        <w:t>ь</w:t>
      </w:r>
      <w:r w:rsidRPr="00737CA4">
        <w:rPr>
          <w:sz w:val="26"/>
          <w:szCs w:val="26"/>
          <w:lang w:val="tt-RU"/>
        </w:rPr>
        <w:t xml:space="preserve"> категориясенә туры килүе</w:t>
      </w:r>
      <w:r w:rsidRPr="00737CA4">
        <w:rPr>
          <w:sz w:val="26"/>
          <w:szCs w:val="26"/>
        </w:rPr>
        <w:t>;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rPr>
          <w:sz w:val="26"/>
          <w:szCs w:val="26"/>
        </w:rPr>
      </w:pPr>
      <w:r w:rsidRPr="00737CA4">
        <w:rPr>
          <w:sz w:val="26"/>
          <w:szCs w:val="26"/>
          <w:lang w:val="tt-RU"/>
        </w:rPr>
        <w:t xml:space="preserve">      -башкару осталыгы</w:t>
      </w:r>
      <w:r w:rsidRPr="00737CA4">
        <w:rPr>
          <w:sz w:val="26"/>
          <w:szCs w:val="26"/>
        </w:rPr>
        <w:t>;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rPr>
          <w:sz w:val="26"/>
          <w:szCs w:val="26"/>
        </w:rPr>
      </w:pPr>
      <w:r w:rsidRPr="00737CA4">
        <w:rPr>
          <w:sz w:val="26"/>
          <w:szCs w:val="26"/>
          <w:lang w:val="tt-RU"/>
        </w:rPr>
        <w:t xml:space="preserve">      -сәнгатьле башкаруның төрле чараларын куллану</w:t>
      </w:r>
      <w:r w:rsidRPr="00737CA4">
        <w:rPr>
          <w:sz w:val="26"/>
          <w:szCs w:val="26"/>
        </w:rPr>
        <w:t xml:space="preserve"> (костюм  </w:t>
      </w:r>
      <w:r w:rsidRPr="00737CA4">
        <w:rPr>
          <w:sz w:val="26"/>
          <w:szCs w:val="26"/>
          <w:lang w:val="tt-RU"/>
        </w:rPr>
        <w:t xml:space="preserve">яки </w:t>
      </w:r>
      <w:r w:rsidRPr="00737CA4">
        <w:rPr>
          <w:sz w:val="26"/>
          <w:szCs w:val="26"/>
        </w:rPr>
        <w:t xml:space="preserve"> </w:t>
      </w:r>
      <w:proofErr w:type="spellStart"/>
      <w:r w:rsidRPr="00737CA4">
        <w:rPr>
          <w:sz w:val="26"/>
          <w:szCs w:val="26"/>
        </w:rPr>
        <w:t>декораци</w:t>
      </w:r>
      <w:proofErr w:type="spellEnd"/>
      <w:r w:rsidRPr="00737CA4">
        <w:rPr>
          <w:sz w:val="26"/>
          <w:szCs w:val="26"/>
          <w:lang w:val="tt-RU"/>
        </w:rPr>
        <w:t>я</w:t>
      </w:r>
      <w:r w:rsidRPr="00737CA4">
        <w:rPr>
          <w:sz w:val="26"/>
          <w:szCs w:val="26"/>
        </w:rPr>
        <w:t xml:space="preserve">  элемент</w:t>
      </w:r>
      <w:r w:rsidRPr="00737CA4">
        <w:rPr>
          <w:sz w:val="26"/>
          <w:szCs w:val="26"/>
          <w:lang w:val="tt-RU"/>
        </w:rPr>
        <w:t>лары</w:t>
      </w:r>
      <w:r w:rsidRPr="00737CA4">
        <w:rPr>
          <w:sz w:val="26"/>
          <w:szCs w:val="26"/>
        </w:rPr>
        <w:t xml:space="preserve">, </w:t>
      </w:r>
      <w:proofErr w:type="spellStart"/>
      <w:r w:rsidRPr="00737CA4">
        <w:rPr>
          <w:sz w:val="26"/>
          <w:szCs w:val="26"/>
        </w:rPr>
        <w:t>музыкаль</w:t>
      </w:r>
      <w:proofErr w:type="spellEnd"/>
      <w:r w:rsidRPr="00737CA4">
        <w:rPr>
          <w:sz w:val="26"/>
          <w:szCs w:val="26"/>
          <w:lang w:val="tt-RU"/>
        </w:rPr>
        <w:t xml:space="preserve"> бизәлеш).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rPr>
          <w:sz w:val="26"/>
          <w:szCs w:val="26"/>
        </w:rPr>
      </w:pP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rPr>
          <w:sz w:val="26"/>
          <w:szCs w:val="26"/>
        </w:rPr>
      </w:pPr>
      <w:r w:rsidRPr="00737CA4">
        <w:rPr>
          <w:b/>
          <w:sz w:val="26"/>
          <w:szCs w:val="26"/>
          <w:lang w:val="tt-RU"/>
        </w:rPr>
        <w:t xml:space="preserve">“Рәсем-эскиз” </w:t>
      </w:r>
      <w:r w:rsidRPr="00737CA4">
        <w:rPr>
          <w:sz w:val="26"/>
          <w:szCs w:val="26"/>
          <w:lang w:val="tt-RU"/>
        </w:rPr>
        <w:t>номинациясе: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rPr>
          <w:sz w:val="26"/>
          <w:szCs w:val="26"/>
        </w:rPr>
      </w:pPr>
      <w:r w:rsidRPr="00737CA4">
        <w:rPr>
          <w:sz w:val="26"/>
          <w:szCs w:val="26"/>
          <w:lang w:val="tt-RU"/>
        </w:rPr>
        <w:t xml:space="preserve">      -күзаллауның сәнгати дәрәҗәсе;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-эчтәлек тирәнлеге, грамоталылыгы;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-эшне башкаруга иҗади якын килү,  оригинальлек. </w:t>
      </w:r>
    </w:p>
    <w:p w:rsidR="00737CA4" w:rsidRPr="00737CA4" w:rsidRDefault="00737CA4" w:rsidP="00737CA4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  <w:lang w:val="tt-RU"/>
        </w:rPr>
      </w:pPr>
    </w:p>
    <w:p w:rsidR="00737CA4" w:rsidRPr="00737CA4" w:rsidRDefault="00737CA4" w:rsidP="00737CA4">
      <w:pPr>
        <w:keepNext/>
        <w:keepLines/>
        <w:widowControl w:val="0"/>
        <w:tabs>
          <w:tab w:val="left" w:pos="993"/>
          <w:tab w:val="left" w:pos="2835"/>
        </w:tabs>
        <w:ind w:firstLine="709"/>
        <w:jc w:val="both"/>
        <w:outlineLvl w:val="1"/>
        <w:rPr>
          <w:sz w:val="26"/>
          <w:szCs w:val="26"/>
        </w:rPr>
      </w:pPr>
      <w:r w:rsidRPr="00737CA4">
        <w:rPr>
          <w:b/>
          <w:sz w:val="26"/>
          <w:szCs w:val="26"/>
          <w:lang w:val="tt-RU"/>
        </w:rPr>
        <w:t xml:space="preserve">      “Фәнни-иҗади эш, инша” </w:t>
      </w:r>
      <w:r w:rsidRPr="00737CA4">
        <w:rPr>
          <w:sz w:val="26"/>
          <w:szCs w:val="26"/>
          <w:lang w:val="tt-RU"/>
        </w:rPr>
        <w:t>номинациясе:</w:t>
      </w:r>
    </w:p>
    <w:p w:rsidR="00737CA4" w:rsidRPr="00737CA4" w:rsidRDefault="00737CA4" w:rsidP="00737CA4">
      <w:pPr>
        <w:keepNext/>
        <w:keepLines/>
        <w:widowControl w:val="0"/>
        <w:tabs>
          <w:tab w:val="left" w:pos="993"/>
          <w:tab w:val="left" w:pos="2835"/>
        </w:tabs>
        <w:ind w:firstLine="709"/>
        <w:jc w:val="both"/>
        <w:outlineLvl w:val="1"/>
        <w:rPr>
          <w:rFonts w:eastAsia="Arial Unicode MS"/>
          <w:color w:val="000000"/>
          <w:sz w:val="26"/>
          <w:szCs w:val="26"/>
          <w:lang w:val="tt-RU" w:eastAsia="tt-RU" w:bidi="tt-RU"/>
        </w:rPr>
      </w:pPr>
      <w:r w:rsidRPr="00737CA4">
        <w:rPr>
          <w:b/>
          <w:sz w:val="26"/>
          <w:szCs w:val="26"/>
          <w:lang w:val="tt-RU"/>
        </w:rPr>
        <w:t xml:space="preserve">          </w:t>
      </w:r>
      <w:r w:rsidRPr="00737CA4">
        <w:rPr>
          <w:rFonts w:eastAsia="Arial Unicode MS"/>
          <w:color w:val="000000"/>
          <w:sz w:val="26"/>
          <w:szCs w:val="26"/>
          <w:lang w:val="tt-RU" w:eastAsia="tt-RU" w:bidi="tt-RU"/>
        </w:rPr>
        <w:t>-билгеләнгән теманы ачу,эшкә иҗади якын килү;</w:t>
      </w:r>
    </w:p>
    <w:p w:rsidR="00737CA4" w:rsidRPr="00737CA4" w:rsidRDefault="00737CA4" w:rsidP="00737CA4">
      <w:pPr>
        <w:widowControl w:val="0"/>
        <w:tabs>
          <w:tab w:val="left" w:pos="993"/>
          <w:tab w:val="left" w:pos="2107"/>
          <w:tab w:val="left" w:pos="2835"/>
        </w:tabs>
        <w:ind w:firstLine="709"/>
        <w:jc w:val="both"/>
        <w:rPr>
          <w:rFonts w:eastAsia="Arial Unicode MS"/>
          <w:color w:val="000000"/>
          <w:sz w:val="26"/>
          <w:szCs w:val="26"/>
          <w:lang w:val="tt-RU" w:eastAsia="tt-RU" w:bidi="tt-RU"/>
        </w:rPr>
      </w:pPr>
      <w:r w:rsidRPr="00737CA4">
        <w:rPr>
          <w:rFonts w:eastAsia="Arial Unicode MS"/>
          <w:color w:val="000000"/>
          <w:sz w:val="26"/>
          <w:szCs w:val="26"/>
          <w:lang w:val="tt-RU" w:eastAsia="tt-RU" w:bidi="tt-RU"/>
        </w:rPr>
        <w:t xml:space="preserve"> -югары дәрәҗәдәге осталык, грамоталылык, яңалык, кызыклы идеяләр, фантазия; </w:t>
      </w:r>
    </w:p>
    <w:p w:rsidR="00737CA4" w:rsidRPr="00737CA4" w:rsidRDefault="00737CA4" w:rsidP="00737CA4">
      <w:pPr>
        <w:widowControl w:val="0"/>
        <w:tabs>
          <w:tab w:val="left" w:pos="993"/>
          <w:tab w:val="left" w:pos="2107"/>
          <w:tab w:val="left" w:pos="2835"/>
        </w:tabs>
        <w:ind w:firstLine="709"/>
        <w:jc w:val="both"/>
        <w:rPr>
          <w:rFonts w:eastAsia="Arial Unicode MS"/>
          <w:color w:val="000000"/>
          <w:sz w:val="26"/>
          <w:szCs w:val="26"/>
          <w:lang w:val="tt-RU" w:eastAsia="tt-RU" w:bidi="tt-RU"/>
        </w:rPr>
      </w:pPr>
      <w:r w:rsidRPr="00737CA4">
        <w:rPr>
          <w:rFonts w:eastAsia="Arial Unicode MS"/>
          <w:color w:val="000000"/>
          <w:sz w:val="26"/>
          <w:szCs w:val="26"/>
          <w:lang w:val="tt-RU" w:eastAsia="tt-RU" w:bidi="tt-RU"/>
        </w:rPr>
        <w:t>-заманча компьютер технологияләрен куллану;</w:t>
      </w:r>
    </w:p>
    <w:p w:rsidR="00737CA4" w:rsidRPr="00737CA4" w:rsidRDefault="00737CA4" w:rsidP="00737CA4">
      <w:pPr>
        <w:widowControl w:val="0"/>
        <w:tabs>
          <w:tab w:val="left" w:pos="993"/>
          <w:tab w:val="left" w:pos="2107"/>
          <w:tab w:val="left" w:pos="2835"/>
        </w:tabs>
        <w:ind w:firstLine="709"/>
        <w:jc w:val="both"/>
        <w:rPr>
          <w:rFonts w:eastAsia="Arial Unicode MS"/>
          <w:color w:val="000000"/>
          <w:sz w:val="26"/>
          <w:szCs w:val="26"/>
          <w:lang w:val="tt-RU" w:eastAsia="tt-RU" w:bidi="tt-RU"/>
        </w:rPr>
      </w:pPr>
    </w:p>
    <w:p w:rsidR="00737CA4" w:rsidRPr="00737CA4" w:rsidRDefault="00737CA4" w:rsidP="00737CA4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  <w:lang w:val="tt-RU"/>
        </w:rPr>
      </w:pPr>
      <w:r w:rsidRPr="00737CA4">
        <w:rPr>
          <w:rFonts w:eastAsia="Arial Unicode MS"/>
          <w:color w:val="000000"/>
          <w:sz w:val="26"/>
          <w:szCs w:val="26"/>
          <w:lang w:val="tt-RU" w:eastAsia="tt-RU" w:bidi="tt-RU"/>
        </w:rPr>
        <w:t xml:space="preserve"> </w:t>
      </w:r>
      <w:r w:rsidRPr="00737CA4">
        <w:rPr>
          <w:sz w:val="26"/>
          <w:szCs w:val="26"/>
          <w:lang w:val="tt-RU"/>
        </w:rPr>
        <w:t>Барлык катнашырга теләүчеләр   ДБО “Кәрим Тинчурин исемендәге Татар дәүләт драма һәм комедия театры“ адресына күрсәтелгән форма буенча гариза  җибәрә</w:t>
      </w:r>
      <w:r w:rsidRPr="00737CA4">
        <w:rPr>
          <w:b/>
          <w:sz w:val="26"/>
          <w:szCs w:val="26"/>
          <w:lang w:val="tt-RU"/>
        </w:rPr>
        <w:t xml:space="preserve">. </w:t>
      </w:r>
      <w:r w:rsidRPr="00737CA4">
        <w:rPr>
          <w:sz w:val="26"/>
          <w:szCs w:val="26"/>
          <w:lang w:val="tt-RU"/>
        </w:rPr>
        <w:t xml:space="preserve"> Гаризалар почта бүлекчәсе яки электрон элемтә аша 2016 нче елның  5 нче ноябренә тикле кабул ителә. </w:t>
      </w:r>
    </w:p>
    <w:p w:rsidR="00737CA4" w:rsidRPr="00737CA4" w:rsidRDefault="00737CA4" w:rsidP="00737CA4">
      <w:pPr>
        <w:widowControl w:val="0"/>
        <w:tabs>
          <w:tab w:val="left" w:pos="1134"/>
        </w:tabs>
        <w:ind w:firstLine="709"/>
        <w:jc w:val="both"/>
        <w:rPr>
          <w:rFonts w:eastAsia="Arial Unicode MS"/>
          <w:color w:val="000000"/>
          <w:sz w:val="26"/>
          <w:szCs w:val="26"/>
          <w:lang w:val="tt-RU" w:eastAsia="tt-RU" w:bidi="tt-RU"/>
        </w:rPr>
      </w:pPr>
      <w:r w:rsidRPr="00737CA4">
        <w:rPr>
          <w:sz w:val="26"/>
          <w:szCs w:val="26"/>
          <w:lang w:val="tt-RU"/>
        </w:rPr>
        <w:t>Шулай ук, Казан  мәктәпләре фәнни-иҗади эшләрен, рәсем-эскиз, макет эшләрен  2016 нчы елның 5 нче ноябренә кадәр  җибәрергә тиеш булалар.</w:t>
      </w:r>
      <w:r w:rsidRPr="00737CA4">
        <w:rPr>
          <w:rFonts w:eastAsia="Arial Unicode MS"/>
          <w:color w:val="000000"/>
          <w:sz w:val="26"/>
          <w:szCs w:val="26"/>
          <w:lang w:val="tt-RU" w:eastAsia="tt-RU" w:bidi="tt-RU"/>
        </w:rPr>
        <w:t xml:space="preserve">  Фәнни эшләрнең күләме </w:t>
      </w:r>
      <w:r w:rsidRPr="00737CA4">
        <w:rPr>
          <w:rFonts w:eastAsia="Arial Unicode MS"/>
          <w:color w:val="000000"/>
          <w:sz w:val="26"/>
          <w:szCs w:val="26"/>
          <w:lang w:val="tt-RU" w:bidi="en-US"/>
        </w:rPr>
        <w:t xml:space="preserve">Times New Roman, </w:t>
      </w:r>
      <w:r w:rsidRPr="00737CA4">
        <w:rPr>
          <w:rFonts w:eastAsia="Arial Unicode MS"/>
          <w:color w:val="000000"/>
          <w:sz w:val="26"/>
          <w:szCs w:val="26"/>
          <w:lang w:val="tt-RU" w:eastAsia="tt-RU" w:bidi="tt-RU"/>
        </w:rPr>
        <w:t xml:space="preserve">14 кегель, 1,5 интервал белән 5-6 биттән артмаска тиеш. Рәсем-эскиз (А-3). </w:t>
      </w:r>
    </w:p>
    <w:p w:rsidR="00737CA4" w:rsidRDefault="00737CA4" w:rsidP="00737CA4">
      <w:pPr>
        <w:widowControl w:val="0"/>
        <w:ind w:firstLine="709"/>
        <w:jc w:val="both"/>
        <w:rPr>
          <w:rFonts w:eastAsia="Arial Unicode MS"/>
          <w:b/>
          <w:color w:val="000000"/>
          <w:sz w:val="26"/>
          <w:szCs w:val="26"/>
          <w:lang w:val="tt-RU" w:eastAsia="tt-RU" w:bidi="tt-RU"/>
        </w:rPr>
      </w:pPr>
      <w:r w:rsidRPr="00737CA4">
        <w:rPr>
          <w:rFonts w:eastAsia="Arial Unicode MS"/>
          <w:color w:val="000000"/>
          <w:sz w:val="26"/>
          <w:szCs w:val="26"/>
          <w:lang w:val="tt-RU" w:eastAsia="tt-RU" w:bidi="tt-RU"/>
        </w:rPr>
        <w:t xml:space="preserve"> Фәнни-иҗади, рәсем-эскиз эшләре  кәгазь вариантсыз каралмый. </w:t>
      </w:r>
      <w:r w:rsidRPr="00737CA4">
        <w:rPr>
          <w:rFonts w:eastAsia="Arial Unicode MS"/>
          <w:b/>
          <w:color w:val="000000"/>
          <w:sz w:val="26"/>
          <w:szCs w:val="26"/>
          <w:lang w:val="tt-RU" w:eastAsia="tt-RU" w:bidi="tt-RU"/>
        </w:rPr>
        <w:t xml:space="preserve">      </w:t>
      </w:r>
    </w:p>
    <w:p w:rsidR="00737CA4" w:rsidRPr="00737CA4" w:rsidRDefault="00737CA4" w:rsidP="00737CA4">
      <w:pPr>
        <w:widowControl w:val="0"/>
        <w:ind w:firstLine="709"/>
        <w:jc w:val="both"/>
        <w:rPr>
          <w:rFonts w:eastAsia="Arial Unicode MS"/>
          <w:b/>
          <w:color w:val="000000"/>
          <w:sz w:val="26"/>
          <w:szCs w:val="26"/>
          <w:lang w:val="tt-RU" w:eastAsia="tt-RU" w:bidi="tt-RU"/>
        </w:rPr>
      </w:pPr>
      <w:r w:rsidRPr="00737CA4">
        <w:rPr>
          <w:rFonts w:eastAsia="Arial Unicode MS"/>
          <w:b/>
          <w:color w:val="000000"/>
          <w:sz w:val="26"/>
          <w:szCs w:val="26"/>
          <w:lang w:val="tt-RU" w:eastAsia="tt-RU" w:bidi="tt-RU"/>
        </w:rPr>
        <w:t xml:space="preserve"> </w:t>
      </w:r>
      <w:r w:rsidRPr="00737CA4">
        <w:rPr>
          <w:rFonts w:eastAsia="Arial Unicode MS"/>
          <w:color w:val="000000"/>
          <w:sz w:val="26"/>
          <w:szCs w:val="26"/>
          <w:lang w:val="tt-RU" w:eastAsia="tt-RU" w:bidi="tt-RU"/>
        </w:rPr>
        <w:t xml:space="preserve">Жюри конкурска җибәрелгән фәнни-гамәли һәм иҗади эшләрне карый һәм иң яхшыларын конференциядә чыгыш ясау өчен тәкъдим итә. </w:t>
      </w:r>
    </w:p>
    <w:p w:rsidR="00737CA4" w:rsidRPr="00737CA4" w:rsidRDefault="00737CA4" w:rsidP="00737CA4">
      <w:pPr>
        <w:ind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Кәрим Тинчурин исемендәге Татар дәүләт драма һәм комедия театрының электрон әрҗәсенә; e-mail: </w:t>
      </w:r>
      <w:r w:rsidRPr="00737CA4">
        <w:rPr>
          <w:sz w:val="26"/>
          <w:szCs w:val="26"/>
        </w:rPr>
        <w:fldChar w:fldCharType="begin"/>
      </w:r>
      <w:r w:rsidRPr="00737CA4">
        <w:rPr>
          <w:sz w:val="26"/>
          <w:szCs w:val="26"/>
          <w:lang w:val="tt-RU"/>
        </w:rPr>
        <w:instrText xml:space="preserve"> HYPERLINK "mailto:tinchurinmuseum@mail.ru" </w:instrText>
      </w:r>
      <w:r w:rsidRPr="00737CA4">
        <w:rPr>
          <w:sz w:val="26"/>
          <w:szCs w:val="26"/>
        </w:rPr>
        <w:fldChar w:fldCharType="separate"/>
      </w:r>
      <w:r w:rsidRPr="00737CA4">
        <w:rPr>
          <w:rStyle w:val="a8"/>
          <w:sz w:val="26"/>
          <w:szCs w:val="26"/>
          <w:lang w:val="tt-RU"/>
        </w:rPr>
        <w:t>tinchurinmuseum@mail.ru</w:t>
      </w:r>
      <w:r w:rsidRPr="00737CA4">
        <w:rPr>
          <w:rStyle w:val="a8"/>
          <w:sz w:val="26"/>
          <w:szCs w:val="26"/>
          <w:lang w:val="tt-RU"/>
        </w:rPr>
        <w:fldChar w:fldCharType="end"/>
      </w:r>
      <w:r w:rsidRPr="00737CA4">
        <w:rPr>
          <w:sz w:val="26"/>
          <w:szCs w:val="26"/>
          <w:lang w:val="tt-RU"/>
        </w:rPr>
        <w:t xml:space="preserve"> һәм почта буенча эшләрнең кәгазь вариантын җибәрә ала (адресы: Казан шәһәре, Горький урамы, 13 йорт).  Тел. 236-66-89; 8-927-031-36-82;</w:t>
      </w:r>
    </w:p>
    <w:p w:rsidR="00737CA4" w:rsidRPr="00737CA4" w:rsidRDefault="00737CA4" w:rsidP="00737CA4">
      <w:pPr>
        <w:ind w:firstLine="709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lastRenderedPageBreak/>
        <w:t>Музей җитәкчесе-  Чабатова Розалия Вәлиәхмәтовна(барлык сораулар буенча шалтыратырга мөмкин).</w:t>
      </w:r>
    </w:p>
    <w:p w:rsidR="00737CA4" w:rsidRPr="00737CA4" w:rsidRDefault="00737CA4" w:rsidP="00737CA4">
      <w:pPr>
        <w:ind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Шулай ук,  конкурс эшләрен   театрга  9.00 сәг.  18.00 сәг.тикле китерергә  мөмкин. </w:t>
      </w:r>
    </w:p>
    <w:p w:rsidR="00737CA4" w:rsidRPr="00737CA4" w:rsidRDefault="00737CA4" w:rsidP="00737CA4">
      <w:pPr>
        <w:widowControl w:val="0"/>
        <w:tabs>
          <w:tab w:val="left" w:pos="993"/>
          <w:tab w:val="left" w:pos="2835"/>
        </w:tabs>
        <w:ind w:firstLine="709"/>
        <w:jc w:val="both"/>
        <w:rPr>
          <w:rFonts w:eastAsia="Arial Unicode MS"/>
          <w:color w:val="000000"/>
          <w:sz w:val="26"/>
          <w:szCs w:val="26"/>
          <w:lang w:val="tt-RU" w:eastAsia="tt-RU" w:bidi="tt-RU"/>
        </w:rPr>
      </w:pPr>
      <w:r>
        <w:rPr>
          <w:sz w:val="26"/>
          <w:szCs w:val="26"/>
          <w:lang w:val="tt-RU"/>
        </w:rPr>
        <w:t xml:space="preserve">   </w:t>
      </w:r>
      <w:r w:rsidRPr="00737CA4">
        <w:rPr>
          <w:sz w:val="26"/>
          <w:szCs w:val="26"/>
          <w:lang w:val="tt-RU"/>
        </w:rPr>
        <w:t xml:space="preserve"> </w:t>
      </w:r>
      <w:r w:rsidRPr="00737CA4">
        <w:rPr>
          <w:rFonts w:eastAsia="Arial Unicode MS"/>
          <w:color w:val="000000"/>
          <w:sz w:val="26"/>
          <w:szCs w:val="26"/>
          <w:lang w:val="tt-RU" w:eastAsia="tt-RU" w:bidi="tt-RU"/>
        </w:rPr>
        <w:t xml:space="preserve">Конкурс  турындагы мәгълүмат белән Тинчурин театры сайтында </w:t>
      </w:r>
      <w:r w:rsidRPr="00737CA4">
        <w:rPr>
          <w:rFonts w:ascii="Arial Unicode MS" w:eastAsia="Arial Unicode MS" w:hAnsi="Arial Unicode MS" w:cs="Arial Unicode MS"/>
          <w:color w:val="000000"/>
          <w:sz w:val="26"/>
          <w:szCs w:val="26"/>
          <w:lang w:val="tt-RU" w:eastAsia="tt-RU" w:bidi="tt-RU"/>
        </w:rPr>
        <w:t xml:space="preserve"> </w:t>
      </w:r>
      <w:r w:rsidRPr="00737CA4">
        <w:rPr>
          <w:rFonts w:eastAsia="Arial Unicode MS"/>
          <w:color w:val="000000"/>
          <w:sz w:val="26"/>
          <w:szCs w:val="26"/>
          <w:lang w:val="tt-RU" w:eastAsia="tt-RU" w:bidi="tt-RU"/>
        </w:rPr>
        <w:t xml:space="preserve">танышырга мөмкин. </w:t>
      </w:r>
    </w:p>
    <w:p w:rsidR="00737CA4" w:rsidRPr="00737CA4" w:rsidRDefault="00737CA4" w:rsidP="00737CA4">
      <w:pPr>
        <w:widowControl w:val="0"/>
        <w:tabs>
          <w:tab w:val="left" w:pos="993"/>
          <w:tab w:val="left" w:pos="2835"/>
        </w:tabs>
        <w:ind w:firstLine="709"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   Финалга чыккан катнашучылар хакында  хат аша алдан хәбәр җибәрелә. 2016 нчы елның 29 ноябрендә Кәрим Тинчурин исемендәге Татар дәүләт драма һәм комедия театры бинасында (адресы: Казан шәһәре, Горький урамы, 13 йорт) көндез генераль репитиция үткәрелә (гала-концертка әзерлек) һәм фәнни-иҗади конференция уза.</w:t>
      </w:r>
    </w:p>
    <w:p w:rsidR="00737CA4" w:rsidRPr="00737CA4" w:rsidRDefault="00737CA4" w:rsidP="00737CA4">
      <w:pPr>
        <w:widowControl w:val="0"/>
        <w:tabs>
          <w:tab w:val="left" w:pos="993"/>
          <w:tab w:val="left" w:pos="2835"/>
        </w:tabs>
        <w:ind w:firstLine="709"/>
        <w:jc w:val="both"/>
        <w:rPr>
          <w:b/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 xml:space="preserve">      Шул ук көнне 18.00 сәгатьтә “Ул кабызган утлар балкышы” дип аталган  гала-концерт-бүләкләү  була.</w:t>
      </w:r>
      <w:r w:rsidRPr="00737CA4">
        <w:rPr>
          <w:rFonts w:eastAsia="Arial Unicode MS"/>
          <w:b/>
          <w:bCs/>
          <w:color w:val="000000"/>
          <w:sz w:val="26"/>
          <w:szCs w:val="26"/>
          <w:lang w:val="tt-RU" w:eastAsia="tt-RU" w:bidi="tt-RU"/>
        </w:rPr>
        <w:t xml:space="preserve"> </w:t>
      </w:r>
      <w:r w:rsidRPr="00737CA4">
        <w:rPr>
          <w:rFonts w:eastAsia="Arial Unicode MS"/>
          <w:bCs/>
          <w:color w:val="000000"/>
          <w:sz w:val="26"/>
          <w:szCs w:val="26"/>
          <w:lang w:val="tt-RU" w:eastAsia="tt-RU" w:bidi="tt-RU"/>
        </w:rPr>
        <w:t xml:space="preserve"> </w:t>
      </w:r>
    </w:p>
    <w:p w:rsidR="00737CA4" w:rsidRPr="00737CA4" w:rsidRDefault="00737CA4" w:rsidP="00737CA4">
      <w:pPr>
        <w:ind w:firstLine="709"/>
        <w:contextualSpacing/>
        <w:jc w:val="both"/>
        <w:rPr>
          <w:b/>
          <w:sz w:val="26"/>
          <w:szCs w:val="26"/>
          <w:lang w:val="tt-RU"/>
        </w:rPr>
      </w:pPr>
      <w:r w:rsidRPr="00737CA4">
        <w:rPr>
          <w:b/>
          <w:sz w:val="26"/>
          <w:szCs w:val="26"/>
          <w:lang w:val="tt-RU"/>
        </w:rPr>
        <w:t xml:space="preserve">                                   </w:t>
      </w:r>
    </w:p>
    <w:p w:rsidR="00737CA4" w:rsidRPr="00737CA4" w:rsidRDefault="00737CA4" w:rsidP="00737CA4">
      <w:pPr>
        <w:ind w:firstLine="709"/>
        <w:contextualSpacing/>
        <w:jc w:val="both"/>
        <w:rPr>
          <w:b/>
          <w:sz w:val="26"/>
          <w:szCs w:val="26"/>
          <w:lang w:val="tt-RU"/>
        </w:rPr>
      </w:pPr>
      <w:r w:rsidRPr="00737CA4">
        <w:rPr>
          <w:b/>
          <w:sz w:val="26"/>
          <w:szCs w:val="26"/>
          <w:lang w:val="tt-RU"/>
        </w:rPr>
        <w:t>Бүләкләү</w:t>
      </w:r>
    </w:p>
    <w:p w:rsidR="00737CA4" w:rsidRPr="00737CA4" w:rsidRDefault="00737CA4" w:rsidP="00737CA4">
      <w:pPr>
        <w:widowControl w:val="0"/>
        <w:tabs>
          <w:tab w:val="left" w:pos="1134"/>
        </w:tabs>
        <w:ind w:firstLine="709"/>
        <w:jc w:val="both"/>
        <w:rPr>
          <w:rFonts w:ascii="Calibri" w:hAnsi="Calibri"/>
          <w:sz w:val="26"/>
          <w:szCs w:val="26"/>
          <w:lang w:val="tt-RU"/>
        </w:rPr>
      </w:pPr>
    </w:p>
    <w:p w:rsidR="00737CA4" w:rsidRPr="00737CA4" w:rsidRDefault="00737CA4" w:rsidP="00737CA4">
      <w:pPr>
        <w:ind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Оештыру комитеты түбәндәге призларны булдырды:</w:t>
      </w:r>
    </w:p>
    <w:p w:rsidR="00737CA4" w:rsidRPr="00737CA4" w:rsidRDefault="00737CA4" w:rsidP="00737CA4">
      <w:pPr>
        <w:numPr>
          <w:ilvl w:val="0"/>
          <w:numId w:val="34"/>
        </w:numPr>
        <w:ind w:left="0" w:firstLine="709"/>
        <w:contextualSpacing/>
        <w:jc w:val="both"/>
        <w:rPr>
          <w:sz w:val="26"/>
          <w:szCs w:val="26"/>
          <w:lang w:val="tt-RU"/>
        </w:rPr>
      </w:pPr>
      <w:r w:rsidRPr="00737CA4">
        <w:rPr>
          <w:sz w:val="26"/>
          <w:szCs w:val="26"/>
          <w:lang w:val="tt-RU"/>
        </w:rPr>
        <w:t>Диплом һәм конкурсның  истәлекле, кыйммәтле  билгесе һәм башка бүләкләр.</w:t>
      </w:r>
    </w:p>
    <w:p w:rsidR="00737CA4" w:rsidRPr="00737CA4" w:rsidRDefault="00737CA4" w:rsidP="00737CA4">
      <w:pPr>
        <w:widowControl w:val="0"/>
        <w:tabs>
          <w:tab w:val="left" w:pos="993"/>
          <w:tab w:val="left" w:pos="2835"/>
        </w:tabs>
        <w:ind w:firstLine="709"/>
        <w:jc w:val="both"/>
        <w:rPr>
          <w:rFonts w:eastAsia="Arial Unicode MS"/>
          <w:color w:val="000000"/>
          <w:sz w:val="26"/>
          <w:szCs w:val="26"/>
          <w:lang w:val="tt-RU" w:eastAsia="tt-RU" w:bidi="tt-RU"/>
        </w:rPr>
      </w:pPr>
      <w:r w:rsidRPr="00737CA4">
        <w:rPr>
          <w:sz w:val="26"/>
          <w:szCs w:val="26"/>
          <w:lang w:val="tt-RU"/>
        </w:rPr>
        <w:t xml:space="preserve">-  Конкурста һәр катнашкан укучыга һәм аның җитәкчесенә  шаһәдәтнамә бирелә. </w:t>
      </w:r>
      <w:r w:rsidRPr="00737CA4">
        <w:rPr>
          <w:rFonts w:eastAsia="Arial Unicode MS"/>
          <w:color w:val="000000"/>
          <w:sz w:val="26"/>
          <w:szCs w:val="26"/>
          <w:lang w:val="tt-RU" w:eastAsia="tt-RU" w:bidi="tt-RU"/>
        </w:rPr>
        <w:t>Катнашучыларга шаһәдәтнамәләр электрон формада җибәрелә.</w:t>
      </w: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Pr="00326A1F" w:rsidRDefault="00737CA4" w:rsidP="00737CA4">
      <w:pPr>
        <w:widowControl w:val="0"/>
        <w:jc w:val="right"/>
        <w:rPr>
          <w:rFonts w:eastAsia="Arial Unicode MS"/>
          <w:color w:val="000000"/>
          <w:sz w:val="28"/>
          <w:szCs w:val="28"/>
          <w:lang w:val="tt-RU" w:eastAsia="tt-RU" w:bidi="tt-RU"/>
        </w:rPr>
      </w:pPr>
    </w:p>
    <w:p w:rsidR="00737CA4" w:rsidRPr="00737CA4" w:rsidRDefault="00737CA4" w:rsidP="00737CA4">
      <w:pPr>
        <w:widowControl w:val="0"/>
        <w:jc w:val="right"/>
        <w:rPr>
          <w:rFonts w:eastAsia="Arial Unicode MS"/>
          <w:color w:val="000000"/>
          <w:lang w:val="tt-RU" w:eastAsia="tt-RU" w:bidi="tt-RU"/>
        </w:rPr>
      </w:pPr>
      <w:r w:rsidRPr="00737CA4">
        <w:rPr>
          <w:rFonts w:eastAsia="Arial Unicode MS"/>
          <w:color w:val="000000"/>
          <w:lang w:val="tt-RU" w:eastAsia="tt-RU" w:bidi="tt-RU"/>
        </w:rPr>
        <w:lastRenderedPageBreak/>
        <w:t xml:space="preserve"> </w:t>
      </w:r>
    </w:p>
    <w:p w:rsidR="00737CA4" w:rsidRPr="00737CA4" w:rsidRDefault="00737CA4" w:rsidP="00737CA4">
      <w:pPr>
        <w:widowControl w:val="0"/>
        <w:jc w:val="right"/>
        <w:rPr>
          <w:rFonts w:eastAsia="Arial Unicode MS"/>
          <w:b/>
          <w:color w:val="000000"/>
          <w:lang w:val="tt-RU" w:eastAsia="tt-RU" w:bidi="tt-RU"/>
        </w:rPr>
      </w:pPr>
      <w:r w:rsidRPr="00737CA4">
        <w:rPr>
          <w:rFonts w:eastAsia="Arial Unicode MS"/>
          <w:b/>
          <w:color w:val="000000"/>
          <w:lang w:val="tt-RU" w:eastAsia="tt-RU" w:bidi="tt-RU"/>
        </w:rPr>
        <w:t xml:space="preserve">Кушымта 1 </w:t>
      </w:r>
    </w:p>
    <w:p w:rsidR="00737CA4" w:rsidRPr="00737CA4" w:rsidRDefault="00737CA4" w:rsidP="00737CA4">
      <w:pPr>
        <w:widowControl w:val="0"/>
        <w:ind w:firstLine="709"/>
        <w:jc w:val="center"/>
        <w:rPr>
          <w:rFonts w:eastAsia="Arial Unicode MS"/>
          <w:color w:val="000000"/>
          <w:lang w:val="tt-RU" w:eastAsia="tt-RU" w:bidi="tt-RU"/>
        </w:rPr>
      </w:pPr>
    </w:p>
    <w:p w:rsidR="00737CA4" w:rsidRPr="00737CA4" w:rsidRDefault="00737CA4" w:rsidP="00737CA4">
      <w:pPr>
        <w:jc w:val="center"/>
        <w:rPr>
          <w:lang w:val="tt-RU"/>
        </w:rPr>
      </w:pPr>
      <w:r w:rsidRPr="00737CA4">
        <w:rPr>
          <w:lang w:val="tt-RU"/>
        </w:rPr>
        <w:t>Бөек драматург, артист, режиссер Кәрим Тинчуринның тууына 129 ел  тулуга  һәм  Татар театрның 110 еллыгы уңаеннан үткәрелә торган Республика</w:t>
      </w:r>
      <w:r w:rsidRPr="00737CA4">
        <w:rPr>
          <w:rFonts w:eastAsia="Calibri"/>
          <w:lang w:val="tt-RU"/>
        </w:rPr>
        <w:t xml:space="preserve"> мәктәпләре</w:t>
      </w:r>
      <w:r w:rsidRPr="00737CA4">
        <w:rPr>
          <w:lang w:val="tt-RU"/>
        </w:rPr>
        <w:t xml:space="preserve"> конкурсына</w:t>
      </w:r>
    </w:p>
    <w:p w:rsidR="00737CA4" w:rsidRPr="00737CA4" w:rsidRDefault="00737CA4" w:rsidP="00737CA4">
      <w:pPr>
        <w:ind w:firstLine="709"/>
        <w:jc w:val="both"/>
        <w:rPr>
          <w:lang w:val="tt-RU"/>
        </w:rPr>
      </w:pPr>
      <w:r w:rsidRPr="00737CA4">
        <w:rPr>
          <w:lang w:val="tt-RU"/>
        </w:rPr>
        <w:t xml:space="preserve"> </w:t>
      </w:r>
      <w:r w:rsidRPr="00737CA4">
        <w:rPr>
          <w:lang w:val="tt-RU"/>
        </w:rPr>
        <w:tab/>
      </w:r>
      <w:r w:rsidRPr="00737CA4">
        <w:rPr>
          <w:lang w:val="tt-RU"/>
        </w:rPr>
        <w:tab/>
      </w:r>
      <w:r w:rsidRPr="00737CA4">
        <w:rPr>
          <w:lang w:val="tt-RU"/>
        </w:rPr>
        <w:tab/>
      </w:r>
      <w:r w:rsidRPr="00737CA4">
        <w:rPr>
          <w:lang w:val="tt-RU"/>
        </w:rPr>
        <w:tab/>
      </w:r>
      <w:r w:rsidRPr="00737CA4">
        <w:rPr>
          <w:lang w:val="tt-RU"/>
        </w:rPr>
        <w:tab/>
        <w:t xml:space="preserve">     Гариза</w:t>
      </w:r>
    </w:p>
    <w:p w:rsidR="00737CA4" w:rsidRPr="00737CA4" w:rsidRDefault="00737CA4" w:rsidP="00737CA4">
      <w:pPr>
        <w:pStyle w:val="a7"/>
        <w:widowControl w:val="0"/>
        <w:numPr>
          <w:ilvl w:val="0"/>
          <w:numId w:val="36"/>
        </w:numPr>
        <w:rPr>
          <w:rFonts w:eastAsia="Arial Unicode MS"/>
          <w:color w:val="000000"/>
          <w:lang w:val="tt-RU" w:eastAsia="tt-RU" w:bidi="tt-RU"/>
        </w:rPr>
      </w:pPr>
      <w:r w:rsidRPr="00737CA4">
        <w:rPr>
          <w:rFonts w:eastAsia="Arial Unicode MS"/>
          <w:color w:val="000000"/>
          <w:lang w:val="tt-RU" w:eastAsia="tt-RU" w:bidi="tt-RU"/>
        </w:rPr>
        <w:t>Республиканың район мәктәпләре өчен гариза үрнәге:</w:t>
      </w:r>
    </w:p>
    <w:p w:rsidR="00737CA4" w:rsidRPr="00737CA4" w:rsidRDefault="00737CA4" w:rsidP="00737CA4">
      <w:pPr>
        <w:widowControl w:val="0"/>
        <w:ind w:firstLine="709"/>
        <w:jc w:val="center"/>
        <w:rPr>
          <w:rFonts w:eastAsia="Arial Unicode MS"/>
          <w:b/>
          <w:color w:val="000000"/>
          <w:lang w:val="tt-RU" w:eastAsia="tt-RU" w:bidi="tt-RU"/>
        </w:rPr>
      </w:pPr>
      <w:r w:rsidRPr="00737CA4">
        <w:rPr>
          <w:rFonts w:eastAsia="Arial Unicode MS"/>
          <w:color w:val="000000"/>
          <w:lang w:val="tt-RU" w:eastAsia="tt-RU" w:bidi="tt-RU"/>
        </w:rPr>
        <w:t xml:space="preserve"> 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6"/>
        <w:gridCol w:w="1559"/>
        <w:gridCol w:w="1417"/>
        <w:gridCol w:w="1418"/>
        <w:gridCol w:w="1559"/>
        <w:gridCol w:w="1700"/>
      </w:tblGrid>
      <w:tr w:rsidR="00737CA4" w:rsidRPr="00737CA4" w:rsidTr="0046452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  <w:proofErr w:type="spellStart"/>
            <w:r w:rsidRPr="00464527">
              <w:rPr>
                <w:color w:val="000000"/>
              </w:rPr>
              <w:t>Белем</w:t>
            </w:r>
            <w:proofErr w:type="spellEnd"/>
            <w:r w:rsidRPr="00464527">
              <w:rPr>
                <w:color w:val="000000"/>
              </w:rPr>
              <w:t xml:space="preserve"> бирү оешмасының </w:t>
            </w:r>
            <w:proofErr w:type="spellStart"/>
            <w:r w:rsidRPr="00464527">
              <w:rPr>
                <w:color w:val="000000"/>
              </w:rPr>
              <w:t>тулы</w:t>
            </w:r>
            <w:proofErr w:type="spellEnd"/>
            <w:r w:rsidRPr="00464527">
              <w:rPr>
                <w:color w:val="000000"/>
              </w:rPr>
              <w:t xml:space="preserve"> </w:t>
            </w:r>
            <w:proofErr w:type="spellStart"/>
            <w:r w:rsidRPr="00464527">
              <w:rPr>
                <w:color w:val="000000"/>
              </w:rPr>
              <w:t>исеме</w:t>
            </w:r>
            <w:proofErr w:type="spellEnd"/>
            <w:r w:rsidRPr="00464527">
              <w:rPr>
                <w:color w:val="000000"/>
              </w:rPr>
              <w:t xml:space="preserve"> </w:t>
            </w:r>
          </w:p>
          <w:p w:rsidR="00737CA4" w:rsidRPr="00464527" w:rsidRDefault="00737CA4" w:rsidP="00464527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  <w:r w:rsidRPr="00464527">
              <w:rPr>
                <w:color w:val="000000"/>
              </w:rPr>
              <w:t xml:space="preserve">Әсәрнең </w:t>
            </w:r>
            <w:proofErr w:type="spellStart"/>
            <w:r w:rsidRPr="00464527">
              <w:rPr>
                <w:color w:val="000000"/>
              </w:rPr>
              <w:t>исеме</w:t>
            </w:r>
            <w:proofErr w:type="spellEnd"/>
            <w:r w:rsidRPr="00464527">
              <w:rPr>
                <w:color w:val="000000"/>
              </w:rPr>
              <w:t>, авторы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  <w:proofErr w:type="spellStart"/>
            <w:r w:rsidRPr="00464527">
              <w:rPr>
                <w:color w:val="000000"/>
              </w:rPr>
              <w:t>Катнашучылар</w:t>
            </w:r>
            <w:proofErr w:type="spellEnd"/>
            <w:r w:rsidRPr="00464527">
              <w:rPr>
                <w:color w:val="000000"/>
              </w:rPr>
              <w:t xml:space="preserve"> </w:t>
            </w:r>
            <w:proofErr w:type="spellStart"/>
            <w:r w:rsidRPr="00464527">
              <w:rPr>
                <w:color w:val="000000"/>
              </w:rPr>
              <w:t>исемлеге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  <w:r w:rsidRPr="00464527">
              <w:rPr>
                <w:color w:val="000000"/>
              </w:rPr>
              <w:t>Җ</w:t>
            </w:r>
            <w:proofErr w:type="gramStart"/>
            <w:r w:rsidRPr="00464527">
              <w:rPr>
                <w:color w:val="000000"/>
              </w:rPr>
              <w:t>ит</w:t>
            </w:r>
            <w:proofErr w:type="gramEnd"/>
            <w:r w:rsidRPr="00464527">
              <w:rPr>
                <w:color w:val="000000"/>
              </w:rPr>
              <w:t>әкче-</w:t>
            </w:r>
          </w:p>
          <w:p w:rsidR="00737CA4" w:rsidRPr="00464527" w:rsidRDefault="00737CA4" w:rsidP="00464527">
            <w:pPr>
              <w:rPr>
                <w:color w:val="000000"/>
              </w:rPr>
            </w:pPr>
            <w:r w:rsidRPr="00464527">
              <w:rPr>
                <w:color w:val="000000"/>
              </w:rPr>
              <w:t>нең Ф.И.О;</w:t>
            </w:r>
          </w:p>
          <w:p w:rsidR="00737CA4" w:rsidRPr="00464527" w:rsidRDefault="00737CA4" w:rsidP="00464527">
            <w:pPr>
              <w:rPr>
                <w:color w:val="000000"/>
              </w:rPr>
            </w:pPr>
            <w:r w:rsidRPr="00464527">
              <w:rPr>
                <w:color w:val="000000"/>
              </w:rPr>
              <w:t>телефоны,</w:t>
            </w:r>
          </w:p>
          <w:p w:rsidR="00737CA4" w:rsidRPr="00464527" w:rsidRDefault="00737CA4" w:rsidP="00464527">
            <w:pPr>
              <w:tabs>
                <w:tab w:val="left" w:pos="0"/>
              </w:tabs>
              <w:rPr>
                <w:color w:val="000000"/>
              </w:rPr>
            </w:pPr>
            <w:r w:rsidRPr="00464527">
              <w:rPr>
                <w:color w:val="000000"/>
              </w:rPr>
              <w:t>электрон адресы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  <w:r w:rsidRPr="00464527">
              <w:rPr>
                <w:color w:val="000000"/>
              </w:rPr>
              <w:t xml:space="preserve">Декорация, </w:t>
            </w:r>
            <w:proofErr w:type="spellStart"/>
            <w:r w:rsidRPr="00464527">
              <w:rPr>
                <w:color w:val="000000"/>
              </w:rPr>
              <w:t>музыкаль</w:t>
            </w:r>
            <w:proofErr w:type="spellEnd"/>
            <w:r w:rsidRPr="00464527">
              <w:rPr>
                <w:color w:val="000000"/>
              </w:rPr>
              <w:t xml:space="preserve"> бизәлеш </w:t>
            </w:r>
            <w:proofErr w:type="spellStart"/>
            <w:r w:rsidRPr="00464527">
              <w:rPr>
                <w:color w:val="000000"/>
              </w:rPr>
              <w:t>турында</w:t>
            </w:r>
            <w:proofErr w:type="spellEnd"/>
            <w:r w:rsidRPr="00464527">
              <w:rPr>
                <w:color w:val="000000"/>
              </w:rPr>
              <w:t xml:space="preserve"> мәгълүмат</w:t>
            </w:r>
          </w:p>
        </w:tc>
      </w:tr>
      <w:tr w:rsidR="00737CA4" w:rsidRPr="00737CA4" w:rsidTr="0046452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tabs>
                <w:tab w:val="left" w:pos="1203"/>
              </w:tabs>
              <w:rPr>
                <w:color w:val="000000"/>
              </w:rPr>
            </w:pPr>
            <w:r w:rsidRPr="00464527">
              <w:rPr>
                <w:color w:val="00000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tabs>
                <w:tab w:val="left" w:pos="1204"/>
              </w:tabs>
              <w:rPr>
                <w:color w:val="000000"/>
              </w:rPr>
            </w:pPr>
            <w:proofErr w:type="spellStart"/>
            <w:r w:rsidRPr="00464527">
              <w:rPr>
                <w:color w:val="000000"/>
              </w:rPr>
              <w:t>Уйнаган</w:t>
            </w:r>
            <w:proofErr w:type="spellEnd"/>
          </w:p>
          <w:p w:rsidR="00737CA4" w:rsidRPr="00464527" w:rsidRDefault="00737CA4" w:rsidP="00464527">
            <w:pPr>
              <w:tabs>
                <w:tab w:val="left" w:pos="1204"/>
              </w:tabs>
              <w:rPr>
                <w:color w:val="000000"/>
              </w:rPr>
            </w:pPr>
            <w:r w:rsidRPr="00464527">
              <w:rPr>
                <w:color w:val="000000"/>
              </w:rPr>
              <w:t>роле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  <w:proofErr w:type="spellStart"/>
            <w:r w:rsidRPr="00464527">
              <w:rPr>
                <w:color w:val="000000"/>
              </w:rPr>
              <w:t>Туган</w:t>
            </w:r>
            <w:proofErr w:type="spellEnd"/>
            <w:r w:rsidRPr="00464527">
              <w:rPr>
                <w:color w:val="000000"/>
              </w:rPr>
              <w:t xml:space="preserve"> </w:t>
            </w:r>
            <w:proofErr w:type="spellStart"/>
            <w:r w:rsidRPr="00464527">
              <w:rPr>
                <w:color w:val="000000"/>
              </w:rPr>
              <w:t>вакыты</w:t>
            </w:r>
            <w:proofErr w:type="spellEnd"/>
            <w:r w:rsidRPr="00464527">
              <w:rPr>
                <w:color w:val="000000"/>
              </w:rPr>
              <w:t xml:space="preserve">, </w:t>
            </w:r>
            <w:proofErr w:type="spellStart"/>
            <w:r w:rsidRPr="00464527">
              <w:rPr>
                <w:color w:val="000000"/>
              </w:rPr>
              <w:t>тулы</w:t>
            </w:r>
            <w:proofErr w:type="spellEnd"/>
            <w:r w:rsidRPr="00464527">
              <w:rPr>
                <w:color w:val="000000"/>
              </w:rPr>
              <w:t xml:space="preserve"> </w:t>
            </w:r>
            <w:proofErr w:type="spellStart"/>
            <w:r w:rsidRPr="00464527">
              <w:rPr>
                <w:color w:val="000000"/>
              </w:rPr>
              <w:t>яше</w:t>
            </w:r>
            <w:proofErr w:type="spellEnd"/>
            <w:r w:rsidRPr="00464527">
              <w:rPr>
                <w:color w:val="000000"/>
              </w:rPr>
              <w:t xml:space="preserve">, </w:t>
            </w:r>
            <w:proofErr w:type="spellStart"/>
            <w:r w:rsidRPr="00464527">
              <w:rPr>
                <w:color w:val="000000"/>
              </w:rPr>
              <w:t>сыйныфы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</w:p>
        </w:tc>
      </w:tr>
      <w:tr w:rsidR="00737CA4" w:rsidRPr="00737CA4" w:rsidTr="0046452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tabs>
                <w:tab w:val="left" w:pos="1203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tabs>
                <w:tab w:val="left" w:pos="1204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737CA4" w:rsidRPr="00737CA4" w:rsidRDefault="00737CA4" w:rsidP="00737CA4">
      <w:pPr>
        <w:widowControl w:val="0"/>
        <w:ind w:firstLine="709"/>
        <w:jc w:val="both"/>
        <w:rPr>
          <w:rFonts w:eastAsia="Arial Unicode MS"/>
          <w:color w:val="000000"/>
          <w:lang w:val="tt-RU" w:eastAsia="tt-RU" w:bidi="tt-RU"/>
        </w:rPr>
      </w:pPr>
    </w:p>
    <w:p w:rsidR="00737CA4" w:rsidRPr="00737CA4" w:rsidRDefault="00737CA4" w:rsidP="00737CA4">
      <w:pPr>
        <w:widowControl w:val="0"/>
        <w:ind w:firstLine="709"/>
        <w:jc w:val="both"/>
        <w:rPr>
          <w:rFonts w:eastAsia="Arial Unicode MS"/>
          <w:color w:val="000000"/>
          <w:lang w:val="tt-RU" w:eastAsia="tt-RU" w:bidi="tt-RU"/>
        </w:rPr>
      </w:pPr>
      <w:r w:rsidRPr="00737CA4">
        <w:rPr>
          <w:rFonts w:eastAsia="Arial Unicode MS"/>
          <w:color w:val="000000"/>
          <w:lang w:val="tt-RU" w:eastAsia="tt-RU" w:bidi="tt-RU"/>
        </w:rPr>
        <w:t>Сәхнәләштерелгән өзеккә бәяләмә (аннотация)</w:t>
      </w:r>
    </w:p>
    <w:p w:rsidR="00737CA4" w:rsidRPr="00737CA4" w:rsidRDefault="00737CA4" w:rsidP="00737CA4">
      <w:pPr>
        <w:widowControl w:val="0"/>
        <w:jc w:val="both"/>
        <w:rPr>
          <w:rFonts w:eastAsia="Arial Unicode MS"/>
          <w:b/>
          <w:color w:val="000000"/>
          <w:lang w:val="tt-RU" w:eastAsia="tt-RU" w:bidi="tt-RU"/>
        </w:rPr>
      </w:pPr>
    </w:p>
    <w:p w:rsidR="00737CA4" w:rsidRPr="00737CA4" w:rsidRDefault="00737CA4" w:rsidP="00737CA4">
      <w:pPr>
        <w:pStyle w:val="a7"/>
        <w:widowControl w:val="0"/>
        <w:numPr>
          <w:ilvl w:val="0"/>
          <w:numId w:val="36"/>
        </w:numPr>
        <w:jc w:val="both"/>
        <w:rPr>
          <w:rFonts w:eastAsia="Arial Unicode MS"/>
          <w:color w:val="000000"/>
          <w:lang w:val="tt-RU" w:eastAsia="tt-RU" w:bidi="tt-RU"/>
        </w:rPr>
      </w:pPr>
      <w:r w:rsidRPr="00737CA4">
        <w:rPr>
          <w:rFonts w:eastAsia="Arial Unicode MS"/>
          <w:color w:val="000000"/>
          <w:lang w:val="tt-RU" w:eastAsia="tt-RU" w:bidi="tt-RU"/>
        </w:rPr>
        <w:t>Казан мәктәпләре өчен гариза үрнәге</w:t>
      </w:r>
    </w:p>
    <w:p w:rsidR="00737CA4" w:rsidRPr="00737CA4" w:rsidRDefault="00737CA4" w:rsidP="00737CA4">
      <w:pPr>
        <w:pStyle w:val="a7"/>
        <w:widowControl w:val="0"/>
        <w:jc w:val="both"/>
        <w:rPr>
          <w:rFonts w:eastAsia="Arial Unicode MS"/>
          <w:color w:val="000000"/>
          <w:lang w:val="tt-RU" w:eastAsia="tt-RU" w:bidi="tt-RU"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6"/>
        <w:gridCol w:w="1559"/>
        <w:gridCol w:w="1417"/>
        <w:gridCol w:w="1418"/>
        <w:gridCol w:w="1559"/>
        <w:gridCol w:w="1700"/>
      </w:tblGrid>
      <w:tr w:rsidR="00737CA4" w:rsidRPr="00737CA4" w:rsidTr="004645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  <w:proofErr w:type="spellStart"/>
            <w:r w:rsidRPr="00464527">
              <w:rPr>
                <w:color w:val="000000"/>
              </w:rPr>
              <w:t>Белем</w:t>
            </w:r>
            <w:proofErr w:type="spellEnd"/>
            <w:r w:rsidRPr="00464527">
              <w:rPr>
                <w:color w:val="000000"/>
              </w:rPr>
              <w:t xml:space="preserve"> бирү оешмасының </w:t>
            </w:r>
            <w:proofErr w:type="spellStart"/>
            <w:r w:rsidRPr="00464527">
              <w:rPr>
                <w:color w:val="000000"/>
              </w:rPr>
              <w:t>тулы</w:t>
            </w:r>
            <w:proofErr w:type="spellEnd"/>
            <w:r w:rsidRPr="00464527">
              <w:rPr>
                <w:color w:val="000000"/>
              </w:rPr>
              <w:t xml:space="preserve"> </w:t>
            </w:r>
            <w:proofErr w:type="spellStart"/>
            <w:r w:rsidRPr="00464527">
              <w:rPr>
                <w:color w:val="000000"/>
              </w:rPr>
              <w:t>исем</w:t>
            </w:r>
            <w:proofErr w:type="spellEnd"/>
            <w:r w:rsidRPr="00464527">
              <w:rPr>
                <w:color w:val="000000"/>
              </w:rPr>
              <w:t xml:space="preserve">, </w:t>
            </w:r>
          </w:p>
          <w:p w:rsidR="00737CA4" w:rsidRPr="00464527" w:rsidRDefault="00737CA4" w:rsidP="00464527">
            <w:pPr>
              <w:rPr>
                <w:color w:val="00000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  <w:r w:rsidRPr="00464527">
              <w:rPr>
                <w:color w:val="000000"/>
              </w:rPr>
              <w:t xml:space="preserve"> Иҗади эшнең </w:t>
            </w:r>
            <w:proofErr w:type="spellStart"/>
            <w:r w:rsidRPr="00464527">
              <w:rPr>
                <w:color w:val="000000"/>
              </w:rPr>
              <w:t>темасы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  <w:proofErr w:type="spellStart"/>
            <w:r w:rsidRPr="00464527">
              <w:rPr>
                <w:color w:val="000000"/>
              </w:rPr>
              <w:t>Катнашучылар</w:t>
            </w:r>
            <w:proofErr w:type="spellEnd"/>
            <w:r w:rsidRPr="00464527">
              <w:rPr>
                <w:color w:val="000000"/>
              </w:rPr>
              <w:t xml:space="preserve"> </w:t>
            </w:r>
            <w:proofErr w:type="spellStart"/>
            <w:r w:rsidRPr="00464527">
              <w:rPr>
                <w:color w:val="000000"/>
              </w:rPr>
              <w:t>исемлеге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  <w:r w:rsidRPr="00464527">
              <w:rPr>
                <w:color w:val="000000"/>
              </w:rPr>
              <w:t>Җ</w:t>
            </w:r>
            <w:proofErr w:type="gramStart"/>
            <w:r w:rsidRPr="00464527">
              <w:rPr>
                <w:color w:val="000000"/>
              </w:rPr>
              <w:t>ит</w:t>
            </w:r>
            <w:proofErr w:type="gramEnd"/>
            <w:r w:rsidRPr="00464527">
              <w:rPr>
                <w:color w:val="000000"/>
              </w:rPr>
              <w:t>әкче-</w:t>
            </w:r>
          </w:p>
          <w:p w:rsidR="00737CA4" w:rsidRPr="00464527" w:rsidRDefault="00737CA4" w:rsidP="00464527">
            <w:pPr>
              <w:rPr>
                <w:color w:val="000000"/>
              </w:rPr>
            </w:pPr>
            <w:r w:rsidRPr="00464527">
              <w:rPr>
                <w:color w:val="000000"/>
              </w:rPr>
              <w:t>нең Ф.И.О;</w:t>
            </w:r>
          </w:p>
          <w:p w:rsidR="00737CA4" w:rsidRPr="00464527" w:rsidRDefault="00737CA4" w:rsidP="00464527">
            <w:pPr>
              <w:rPr>
                <w:color w:val="000000"/>
              </w:rPr>
            </w:pPr>
            <w:r w:rsidRPr="00464527">
              <w:rPr>
                <w:color w:val="000000"/>
              </w:rPr>
              <w:t>телефоны,</w:t>
            </w:r>
          </w:p>
          <w:p w:rsidR="00737CA4" w:rsidRPr="00464527" w:rsidRDefault="00737CA4" w:rsidP="00464527">
            <w:pPr>
              <w:tabs>
                <w:tab w:val="left" w:pos="0"/>
              </w:tabs>
              <w:rPr>
                <w:color w:val="000000"/>
              </w:rPr>
            </w:pPr>
            <w:r w:rsidRPr="00464527">
              <w:rPr>
                <w:color w:val="000000"/>
              </w:rPr>
              <w:t>электрон адресы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  <w:r w:rsidRPr="00464527">
              <w:rPr>
                <w:color w:val="000000"/>
              </w:rPr>
              <w:t xml:space="preserve"> Өстәмә </w:t>
            </w:r>
            <w:proofErr w:type="gramStart"/>
            <w:r w:rsidRPr="00464527">
              <w:rPr>
                <w:color w:val="000000"/>
              </w:rPr>
              <w:t>м</w:t>
            </w:r>
            <w:proofErr w:type="gramEnd"/>
            <w:r w:rsidRPr="00464527">
              <w:rPr>
                <w:color w:val="000000"/>
              </w:rPr>
              <w:t>әгълүмат</w:t>
            </w:r>
          </w:p>
        </w:tc>
      </w:tr>
      <w:tr w:rsidR="00737CA4" w:rsidRPr="00737CA4" w:rsidTr="0046452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tabs>
                <w:tab w:val="left" w:pos="1203"/>
              </w:tabs>
              <w:rPr>
                <w:color w:val="000000"/>
              </w:rPr>
            </w:pPr>
            <w:r w:rsidRPr="00464527">
              <w:rPr>
                <w:color w:val="00000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tabs>
                <w:tab w:val="left" w:pos="1204"/>
              </w:tabs>
              <w:rPr>
                <w:color w:val="000000"/>
              </w:rPr>
            </w:pPr>
            <w:r w:rsidRPr="00464527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  <w:proofErr w:type="spellStart"/>
            <w:r w:rsidRPr="00464527">
              <w:rPr>
                <w:color w:val="000000"/>
              </w:rPr>
              <w:t>Туган</w:t>
            </w:r>
            <w:proofErr w:type="spellEnd"/>
            <w:r w:rsidRPr="00464527">
              <w:rPr>
                <w:color w:val="000000"/>
              </w:rPr>
              <w:t xml:space="preserve"> </w:t>
            </w:r>
            <w:proofErr w:type="spellStart"/>
            <w:r w:rsidRPr="00464527">
              <w:rPr>
                <w:color w:val="000000"/>
              </w:rPr>
              <w:t>вакыты</w:t>
            </w:r>
            <w:proofErr w:type="spellEnd"/>
            <w:r w:rsidRPr="00464527">
              <w:rPr>
                <w:color w:val="000000"/>
              </w:rPr>
              <w:t xml:space="preserve">, </w:t>
            </w:r>
            <w:proofErr w:type="spellStart"/>
            <w:r w:rsidRPr="00464527">
              <w:rPr>
                <w:color w:val="000000"/>
              </w:rPr>
              <w:t>тулы</w:t>
            </w:r>
            <w:proofErr w:type="spellEnd"/>
            <w:r w:rsidRPr="00464527">
              <w:rPr>
                <w:color w:val="000000"/>
              </w:rPr>
              <w:t xml:space="preserve"> </w:t>
            </w:r>
            <w:proofErr w:type="spellStart"/>
            <w:r w:rsidRPr="00464527">
              <w:rPr>
                <w:color w:val="000000"/>
              </w:rPr>
              <w:t>яше</w:t>
            </w:r>
            <w:proofErr w:type="spellEnd"/>
            <w:r w:rsidRPr="00464527">
              <w:rPr>
                <w:color w:val="000000"/>
              </w:rPr>
              <w:t xml:space="preserve">, </w:t>
            </w:r>
            <w:proofErr w:type="spellStart"/>
            <w:r w:rsidRPr="00464527">
              <w:rPr>
                <w:color w:val="000000"/>
              </w:rPr>
              <w:t>сыйныфы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4" w:rsidRPr="00464527" w:rsidRDefault="00737CA4" w:rsidP="00464527">
            <w:pPr>
              <w:rPr>
                <w:color w:val="000000"/>
              </w:rPr>
            </w:pPr>
          </w:p>
        </w:tc>
      </w:tr>
      <w:tr w:rsidR="00737CA4" w:rsidRPr="00737CA4" w:rsidTr="004645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tabs>
                <w:tab w:val="left" w:pos="1203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tabs>
                <w:tab w:val="left" w:pos="1204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464527" w:rsidRDefault="00737CA4" w:rsidP="00464527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737CA4" w:rsidRPr="00737CA4" w:rsidRDefault="00737CA4" w:rsidP="00737CA4">
      <w:pPr>
        <w:widowControl w:val="0"/>
        <w:ind w:firstLine="709"/>
        <w:jc w:val="both"/>
        <w:rPr>
          <w:rFonts w:eastAsia="Arial Unicode MS"/>
          <w:color w:val="000000"/>
          <w:lang w:val="tt-RU" w:eastAsia="tt-RU" w:bidi="tt-RU"/>
        </w:rPr>
      </w:pPr>
      <w:r w:rsidRPr="00737CA4">
        <w:rPr>
          <w:rFonts w:eastAsia="Arial Unicode MS"/>
          <w:color w:val="000000"/>
          <w:lang w:val="tt-RU" w:eastAsia="tt-RU" w:bidi="tt-RU"/>
        </w:rPr>
        <w:t xml:space="preserve"> </w:t>
      </w:r>
    </w:p>
    <w:p w:rsidR="00737CA4" w:rsidRPr="00737CA4" w:rsidRDefault="00737CA4" w:rsidP="00737CA4">
      <w:pPr>
        <w:widowControl w:val="0"/>
        <w:tabs>
          <w:tab w:val="left" w:leader="underscore" w:pos="1653"/>
          <w:tab w:val="left" w:leader="underscore" w:pos="4082"/>
        </w:tabs>
        <w:ind w:firstLine="709"/>
        <w:jc w:val="both"/>
        <w:rPr>
          <w:i/>
          <w:iCs/>
          <w:lang w:val="tt-RU"/>
        </w:rPr>
      </w:pPr>
      <w:r w:rsidRPr="00737CA4">
        <w:rPr>
          <w:rFonts w:eastAsia="Arial Unicode MS"/>
          <w:color w:val="000000"/>
          <w:lang w:val="tt-RU" w:eastAsia="tt-RU" w:bidi="tt-RU"/>
        </w:rPr>
        <w:t xml:space="preserve"> </w:t>
      </w:r>
    </w:p>
    <w:p w:rsidR="00737CA4" w:rsidRPr="00737CA4" w:rsidRDefault="00737CA4" w:rsidP="00737CA4">
      <w:pPr>
        <w:widowControl w:val="0"/>
        <w:ind w:firstLine="709"/>
        <w:jc w:val="both"/>
        <w:rPr>
          <w:iCs/>
          <w:u w:val="single"/>
          <w:lang w:val="tt-RU"/>
        </w:rPr>
      </w:pPr>
      <w:r w:rsidRPr="00737CA4">
        <w:rPr>
          <w:iCs/>
          <w:u w:val="single"/>
          <w:lang w:val="tt-RU"/>
        </w:rPr>
        <w:t>Искәрмә: Гаризалар тәкъдим ителгән үрнәк буенча гына кабул ителә.</w:t>
      </w:r>
    </w:p>
    <w:p w:rsidR="00737CA4" w:rsidRPr="00737CA4" w:rsidRDefault="00737CA4" w:rsidP="00737CA4">
      <w:pPr>
        <w:widowControl w:val="0"/>
        <w:tabs>
          <w:tab w:val="left" w:pos="993"/>
          <w:tab w:val="left" w:pos="2835"/>
        </w:tabs>
        <w:ind w:left="709"/>
        <w:jc w:val="both"/>
        <w:rPr>
          <w:rFonts w:eastAsia="Arial Unicode MS"/>
          <w:color w:val="000000"/>
          <w:lang w:val="tt-RU" w:eastAsia="tt-RU" w:bidi="tt-RU"/>
        </w:rPr>
      </w:pPr>
      <w:r w:rsidRPr="00737CA4">
        <w:rPr>
          <w:u w:val="single"/>
          <w:lang w:val="tt-RU"/>
        </w:rPr>
        <w:t xml:space="preserve"> </w:t>
      </w:r>
    </w:p>
    <w:p w:rsidR="00737CA4" w:rsidRPr="00737CA4" w:rsidRDefault="00737CA4" w:rsidP="00737CA4">
      <w:pPr>
        <w:rPr>
          <w:lang w:val="tt-RU"/>
        </w:rPr>
      </w:pPr>
    </w:p>
    <w:p w:rsidR="00737CA4" w:rsidRPr="00737CA4" w:rsidRDefault="00737CA4" w:rsidP="004B1433">
      <w:pPr>
        <w:rPr>
          <w:b/>
          <w:lang w:val="tt-RU"/>
        </w:rPr>
      </w:pPr>
    </w:p>
    <w:p w:rsidR="00737CA4" w:rsidRPr="00737CA4" w:rsidRDefault="00737CA4" w:rsidP="004B1433">
      <w:pPr>
        <w:rPr>
          <w:b/>
          <w:lang w:val="tt-RU"/>
        </w:rPr>
      </w:pPr>
    </w:p>
    <w:p w:rsidR="00737CA4" w:rsidRPr="00737CA4" w:rsidRDefault="00737CA4" w:rsidP="004B1433">
      <w:pPr>
        <w:rPr>
          <w:b/>
          <w:lang w:val="tt-RU"/>
        </w:rPr>
      </w:pPr>
    </w:p>
    <w:p w:rsidR="006B466B" w:rsidRPr="00737CA4" w:rsidRDefault="004B1433" w:rsidP="004B1433">
      <w:pPr>
        <w:rPr>
          <w:b/>
          <w:lang w:val="tt-RU"/>
        </w:rPr>
      </w:pPr>
      <w:r w:rsidRPr="00737CA4">
        <w:rPr>
          <w:b/>
          <w:lang w:val="tt-RU"/>
        </w:rPr>
        <w:t xml:space="preserve"> </w:t>
      </w:r>
    </w:p>
    <w:p w:rsidR="007B6173" w:rsidRPr="00737CA4" w:rsidRDefault="007B6173" w:rsidP="008F48E7">
      <w:pPr>
        <w:jc w:val="right"/>
        <w:rPr>
          <w:lang w:val="tt-RU"/>
        </w:rPr>
      </w:pPr>
    </w:p>
    <w:p w:rsidR="007B6173" w:rsidRPr="00737CA4" w:rsidRDefault="007B6173" w:rsidP="008F48E7">
      <w:pPr>
        <w:jc w:val="right"/>
        <w:rPr>
          <w:lang w:val="tt-RU"/>
        </w:rPr>
      </w:pPr>
    </w:p>
    <w:p w:rsidR="007B6173" w:rsidRPr="00737CA4" w:rsidRDefault="007B6173" w:rsidP="008F48E7">
      <w:pPr>
        <w:jc w:val="right"/>
        <w:rPr>
          <w:lang w:val="tt-RU"/>
        </w:rPr>
      </w:pPr>
    </w:p>
    <w:p w:rsidR="007B6173" w:rsidRPr="00737CA4" w:rsidRDefault="007B6173" w:rsidP="008F48E7">
      <w:pPr>
        <w:jc w:val="right"/>
        <w:rPr>
          <w:lang w:val="tt-RU"/>
        </w:rPr>
      </w:pPr>
    </w:p>
    <w:p w:rsidR="007B6173" w:rsidRPr="00737CA4" w:rsidRDefault="007B6173" w:rsidP="008F48E7">
      <w:pPr>
        <w:jc w:val="right"/>
        <w:rPr>
          <w:lang w:val="tt-RU"/>
        </w:rPr>
      </w:pPr>
    </w:p>
    <w:p w:rsidR="007B6173" w:rsidRPr="00737CA4" w:rsidRDefault="007B6173" w:rsidP="008F48E7">
      <w:pPr>
        <w:jc w:val="right"/>
        <w:rPr>
          <w:lang w:val="tt-RU"/>
        </w:rPr>
      </w:pPr>
    </w:p>
    <w:p w:rsidR="007B6173" w:rsidRPr="00737CA4" w:rsidRDefault="007B6173" w:rsidP="008F48E7">
      <w:pPr>
        <w:jc w:val="right"/>
        <w:rPr>
          <w:lang w:val="tt-RU"/>
        </w:rPr>
      </w:pPr>
    </w:p>
    <w:p w:rsidR="007B6173" w:rsidRPr="00737CA4" w:rsidRDefault="007B6173" w:rsidP="008F48E7">
      <w:pPr>
        <w:jc w:val="right"/>
        <w:rPr>
          <w:lang w:val="tt-RU"/>
        </w:rPr>
      </w:pPr>
    </w:p>
    <w:p w:rsidR="007B6173" w:rsidRPr="00737CA4" w:rsidRDefault="007B6173" w:rsidP="008F48E7">
      <w:pPr>
        <w:jc w:val="right"/>
        <w:rPr>
          <w:lang w:val="tt-RU"/>
        </w:rPr>
      </w:pPr>
    </w:p>
    <w:p w:rsidR="007B6173" w:rsidRPr="00737CA4" w:rsidRDefault="007B6173" w:rsidP="008F48E7">
      <w:pPr>
        <w:jc w:val="right"/>
        <w:rPr>
          <w:szCs w:val="20"/>
          <w:lang w:val="tt-RU"/>
        </w:rPr>
      </w:pPr>
    </w:p>
    <w:p w:rsidR="007B6173" w:rsidRPr="00737CA4" w:rsidRDefault="007B6173" w:rsidP="008F48E7">
      <w:pPr>
        <w:jc w:val="right"/>
        <w:rPr>
          <w:szCs w:val="20"/>
          <w:lang w:val="tt-RU"/>
        </w:rPr>
      </w:pPr>
    </w:p>
    <w:sectPr w:rsidR="007B6173" w:rsidRPr="00737CA4" w:rsidSect="00875C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9E" w:rsidRDefault="00C4639E" w:rsidP="005A4BD0">
      <w:r>
        <w:separator/>
      </w:r>
    </w:p>
  </w:endnote>
  <w:endnote w:type="continuationSeparator" w:id="0">
    <w:p w:rsidR="00C4639E" w:rsidRDefault="00C4639E" w:rsidP="005A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9E" w:rsidRDefault="00C4639E" w:rsidP="005A4BD0">
      <w:r>
        <w:separator/>
      </w:r>
    </w:p>
  </w:footnote>
  <w:footnote w:type="continuationSeparator" w:id="0">
    <w:p w:rsidR="00C4639E" w:rsidRDefault="00C4639E" w:rsidP="005A4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B72"/>
    <w:multiLevelType w:val="multilevel"/>
    <w:tmpl w:val="A4D4DEA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tt-RU" w:eastAsia="tt-RU" w:bidi="tt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4D63F9"/>
    <w:multiLevelType w:val="hybridMultilevel"/>
    <w:tmpl w:val="3062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FD0"/>
    <w:multiLevelType w:val="hybridMultilevel"/>
    <w:tmpl w:val="FE18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1EA0"/>
    <w:multiLevelType w:val="hybridMultilevel"/>
    <w:tmpl w:val="3F44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2999"/>
    <w:multiLevelType w:val="hybridMultilevel"/>
    <w:tmpl w:val="2416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62023"/>
    <w:multiLevelType w:val="hybridMultilevel"/>
    <w:tmpl w:val="62828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C183C"/>
    <w:multiLevelType w:val="hybridMultilevel"/>
    <w:tmpl w:val="A9A6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0329"/>
    <w:multiLevelType w:val="hybridMultilevel"/>
    <w:tmpl w:val="4C7E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B5BFC"/>
    <w:multiLevelType w:val="hybridMultilevel"/>
    <w:tmpl w:val="DED4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51BBD"/>
    <w:multiLevelType w:val="hybridMultilevel"/>
    <w:tmpl w:val="377A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85B57"/>
    <w:multiLevelType w:val="hybridMultilevel"/>
    <w:tmpl w:val="62B4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C4C40"/>
    <w:multiLevelType w:val="hybridMultilevel"/>
    <w:tmpl w:val="53F2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B5DD4"/>
    <w:multiLevelType w:val="hybridMultilevel"/>
    <w:tmpl w:val="C3BE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2CD5"/>
    <w:multiLevelType w:val="hybridMultilevel"/>
    <w:tmpl w:val="DF92846E"/>
    <w:lvl w:ilvl="0" w:tplc="E3EC5BCA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EB26BA"/>
    <w:multiLevelType w:val="hybridMultilevel"/>
    <w:tmpl w:val="34DC5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B0F13"/>
    <w:multiLevelType w:val="hybridMultilevel"/>
    <w:tmpl w:val="A9A2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34E6"/>
    <w:multiLevelType w:val="hybridMultilevel"/>
    <w:tmpl w:val="4862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4A7586"/>
    <w:multiLevelType w:val="hybridMultilevel"/>
    <w:tmpl w:val="2C3E9650"/>
    <w:lvl w:ilvl="0" w:tplc="4406F83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EA5B89"/>
    <w:multiLevelType w:val="hybridMultilevel"/>
    <w:tmpl w:val="C9B48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7A28BC"/>
    <w:multiLevelType w:val="hybridMultilevel"/>
    <w:tmpl w:val="AF3C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F6700"/>
    <w:multiLevelType w:val="hybridMultilevel"/>
    <w:tmpl w:val="53F2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67D2"/>
    <w:multiLevelType w:val="hybridMultilevel"/>
    <w:tmpl w:val="6A34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66F6"/>
    <w:multiLevelType w:val="hybridMultilevel"/>
    <w:tmpl w:val="CB66B0B8"/>
    <w:lvl w:ilvl="0" w:tplc="3B06CA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D0333"/>
    <w:multiLevelType w:val="hybridMultilevel"/>
    <w:tmpl w:val="BA8E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03DF7"/>
    <w:multiLevelType w:val="hybridMultilevel"/>
    <w:tmpl w:val="48B0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C1E42"/>
    <w:multiLevelType w:val="hybridMultilevel"/>
    <w:tmpl w:val="80AE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51B29"/>
    <w:multiLevelType w:val="hybridMultilevel"/>
    <w:tmpl w:val="26F2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552AE"/>
    <w:multiLevelType w:val="hybridMultilevel"/>
    <w:tmpl w:val="EE9C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B2A01"/>
    <w:multiLevelType w:val="hybridMultilevel"/>
    <w:tmpl w:val="1CE03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F51662"/>
    <w:multiLevelType w:val="hybridMultilevel"/>
    <w:tmpl w:val="BE5C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96A35"/>
    <w:multiLevelType w:val="hybridMultilevel"/>
    <w:tmpl w:val="9B74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664E4"/>
    <w:multiLevelType w:val="hybridMultilevel"/>
    <w:tmpl w:val="C8F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E5E39"/>
    <w:multiLevelType w:val="hybridMultilevel"/>
    <w:tmpl w:val="80AE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E7E3A"/>
    <w:multiLevelType w:val="hybridMultilevel"/>
    <w:tmpl w:val="6436C7F0"/>
    <w:lvl w:ilvl="0" w:tplc="EB5EF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F5FA8"/>
    <w:multiLevelType w:val="hybridMultilevel"/>
    <w:tmpl w:val="6A34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0"/>
  </w:num>
  <w:num w:numId="29">
    <w:abstractNumId w:val="32"/>
  </w:num>
  <w:num w:numId="30">
    <w:abstractNumId w:val="21"/>
  </w:num>
  <w:num w:numId="31">
    <w:abstractNumId w:val="34"/>
  </w:num>
  <w:num w:numId="32">
    <w:abstractNumId w:val="1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</w:num>
  <w:num w:numId="36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284"/>
    <w:rsid w:val="000006E0"/>
    <w:rsid w:val="000014F8"/>
    <w:rsid w:val="0000350C"/>
    <w:rsid w:val="00011E35"/>
    <w:rsid w:val="000151C5"/>
    <w:rsid w:val="00017464"/>
    <w:rsid w:val="00021680"/>
    <w:rsid w:val="0002494B"/>
    <w:rsid w:val="000333AA"/>
    <w:rsid w:val="00035994"/>
    <w:rsid w:val="00035F27"/>
    <w:rsid w:val="000370D5"/>
    <w:rsid w:val="00040635"/>
    <w:rsid w:val="00047DCE"/>
    <w:rsid w:val="0005236B"/>
    <w:rsid w:val="000533F2"/>
    <w:rsid w:val="0005479E"/>
    <w:rsid w:val="00063BB5"/>
    <w:rsid w:val="00064F86"/>
    <w:rsid w:val="00070F7D"/>
    <w:rsid w:val="000722AB"/>
    <w:rsid w:val="00077505"/>
    <w:rsid w:val="00081375"/>
    <w:rsid w:val="000821F3"/>
    <w:rsid w:val="0008750F"/>
    <w:rsid w:val="00091961"/>
    <w:rsid w:val="00093274"/>
    <w:rsid w:val="000968FD"/>
    <w:rsid w:val="000A08D1"/>
    <w:rsid w:val="000A3973"/>
    <w:rsid w:val="000A39DE"/>
    <w:rsid w:val="000B0956"/>
    <w:rsid w:val="000B11CF"/>
    <w:rsid w:val="000B285E"/>
    <w:rsid w:val="000B48E8"/>
    <w:rsid w:val="000C22EC"/>
    <w:rsid w:val="000C2EED"/>
    <w:rsid w:val="000C3BF7"/>
    <w:rsid w:val="000C54ED"/>
    <w:rsid w:val="000C74AD"/>
    <w:rsid w:val="000D44E1"/>
    <w:rsid w:val="000D7549"/>
    <w:rsid w:val="000E73A3"/>
    <w:rsid w:val="000E7439"/>
    <w:rsid w:val="000E777E"/>
    <w:rsid w:val="000F32D3"/>
    <w:rsid w:val="001027F8"/>
    <w:rsid w:val="001033F5"/>
    <w:rsid w:val="00104D11"/>
    <w:rsid w:val="0010746B"/>
    <w:rsid w:val="00111384"/>
    <w:rsid w:val="001141F9"/>
    <w:rsid w:val="0011476D"/>
    <w:rsid w:val="00127F8C"/>
    <w:rsid w:val="00140FA6"/>
    <w:rsid w:val="00141FE2"/>
    <w:rsid w:val="0014211C"/>
    <w:rsid w:val="001551D6"/>
    <w:rsid w:val="00162F99"/>
    <w:rsid w:val="00164E80"/>
    <w:rsid w:val="00170356"/>
    <w:rsid w:val="00171511"/>
    <w:rsid w:val="001819A3"/>
    <w:rsid w:val="00183197"/>
    <w:rsid w:val="0018555A"/>
    <w:rsid w:val="00186853"/>
    <w:rsid w:val="00190B15"/>
    <w:rsid w:val="001950C2"/>
    <w:rsid w:val="00196EF7"/>
    <w:rsid w:val="001A20B8"/>
    <w:rsid w:val="001B5301"/>
    <w:rsid w:val="001C437E"/>
    <w:rsid w:val="001C7449"/>
    <w:rsid w:val="001D1472"/>
    <w:rsid w:val="001D23A6"/>
    <w:rsid w:val="001D6278"/>
    <w:rsid w:val="001D63A3"/>
    <w:rsid w:val="001D654F"/>
    <w:rsid w:val="001E4B64"/>
    <w:rsid w:val="001E5FDE"/>
    <w:rsid w:val="001E6832"/>
    <w:rsid w:val="001F099C"/>
    <w:rsid w:val="002035CF"/>
    <w:rsid w:val="00203709"/>
    <w:rsid w:val="002129D9"/>
    <w:rsid w:val="00221A3E"/>
    <w:rsid w:val="00223642"/>
    <w:rsid w:val="00223666"/>
    <w:rsid w:val="002236B8"/>
    <w:rsid w:val="00226E87"/>
    <w:rsid w:val="00234D79"/>
    <w:rsid w:val="00236277"/>
    <w:rsid w:val="002363D7"/>
    <w:rsid w:val="0024318E"/>
    <w:rsid w:val="00243CED"/>
    <w:rsid w:val="00250CE3"/>
    <w:rsid w:val="00253E24"/>
    <w:rsid w:val="00257DCB"/>
    <w:rsid w:val="00262611"/>
    <w:rsid w:val="002634ED"/>
    <w:rsid w:val="002678EB"/>
    <w:rsid w:val="00273707"/>
    <w:rsid w:val="0027581D"/>
    <w:rsid w:val="00283983"/>
    <w:rsid w:val="0028744F"/>
    <w:rsid w:val="00290C98"/>
    <w:rsid w:val="00292563"/>
    <w:rsid w:val="002A0619"/>
    <w:rsid w:val="002A547C"/>
    <w:rsid w:val="002A71FC"/>
    <w:rsid w:val="002B4835"/>
    <w:rsid w:val="002B70C1"/>
    <w:rsid w:val="002C029D"/>
    <w:rsid w:val="002C09CC"/>
    <w:rsid w:val="002C4986"/>
    <w:rsid w:val="002C69A0"/>
    <w:rsid w:val="002D2458"/>
    <w:rsid w:val="002E32ED"/>
    <w:rsid w:val="002E4213"/>
    <w:rsid w:val="002F08A2"/>
    <w:rsid w:val="002F0C82"/>
    <w:rsid w:val="002F4BDD"/>
    <w:rsid w:val="002F7915"/>
    <w:rsid w:val="00300132"/>
    <w:rsid w:val="00303910"/>
    <w:rsid w:val="0030423E"/>
    <w:rsid w:val="00305929"/>
    <w:rsid w:val="0030797F"/>
    <w:rsid w:val="0031029C"/>
    <w:rsid w:val="003139B3"/>
    <w:rsid w:val="003143C0"/>
    <w:rsid w:val="003226EE"/>
    <w:rsid w:val="00323E96"/>
    <w:rsid w:val="0033663F"/>
    <w:rsid w:val="0033732D"/>
    <w:rsid w:val="00340320"/>
    <w:rsid w:val="003406A5"/>
    <w:rsid w:val="00344C3B"/>
    <w:rsid w:val="00352639"/>
    <w:rsid w:val="003630DA"/>
    <w:rsid w:val="00365930"/>
    <w:rsid w:val="00371BE3"/>
    <w:rsid w:val="003746B9"/>
    <w:rsid w:val="00375841"/>
    <w:rsid w:val="00376370"/>
    <w:rsid w:val="0037657F"/>
    <w:rsid w:val="00377971"/>
    <w:rsid w:val="00382CD9"/>
    <w:rsid w:val="00387103"/>
    <w:rsid w:val="00391BB0"/>
    <w:rsid w:val="00394939"/>
    <w:rsid w:val="003A0547"/>
    <w:rsid w:val="003A2CAC"/>
    <w:rsid w:val="003A3CAE"/>
    <w:rsid w:val="003B015A"/>
    <w:rsid w:val="003B202D"/>
    <w:rsid w:val="003B3157"/>
    <w:rsid w:val="003B358B"/>
    <w:rsid w:val="003B4AB3"/>
    <w:rsid w:val="003C1C3D"/>
    <w:rsid w:val="003C4B8E"/>
    <w:rsid w:val="003C4E1B"/>
    <w:rsid w:val="003C5C91"/>
    <w:rsid w:val="003D5FAA"/>
    <w:rsid w:val="003D6F4B"/>
    <w:rsid w:val="003E0E8B"/>
    <w:rsid w:val="003E4B56"/>
    <w:rsid w:val="003E72E0"/>
    <w:rsid w:val="003F201C"/>
    <w:rsid w:val="0040075F"/>
    <w:rsid w:val="00402553"/>
    <w:rsid w:val="004052E6"/>
    <w:rsid w:val="00413866"/>
    <w:rsid w:val="004142CE"/>
    <w:rsid w:val="00420783"/>
    <w:rsid w:val="00421D60"/>
    <w:rsid w:val="00423276"/>
    <w:rsid w:val="00426677"/>
    <w:rsid w:val="00426F57"/>
    <w:rsid w:val="004305C7"/>
    <w:rsid w:val="00431DC3"/>
    <w:rsid w:val="004321A0"/>
    <w:rsid w:val="0044190A"/>
    <w:rsid w:val="004428DF"/>
    <w:rsid w:val="00443265"/>
    <w:rsid w:val="0044355E"/>
    <w:rsid w:val="00445209"/>
    <w:rsid w:val="004512E5"/>
    <w:rsid w:val="00452857"/>
    <w:rsid w:val="00455A25"/>
    <w:rsid w:val="004574DE"/>
    <w:rsid w:val="004605D9"/>
    <w:rsid w:val="00464527"/>
    <w:rsid w:val="00466CB9"/>
    <w:rsid w:val="00467671"/>
    <w:rsid w:val="004726C7"/>
    <w:rsid w:val="00473658"/>
    <w:rsid w:val="00484C8F"/>
    <w:rsid w:val="00490A64"/>
    <w:rsid w:val="00493489"/>
    <w:rsid w:val="00493DC7"/>
    <w:rsid w:val="0049409D"/>
    <w:rsid w:val="004B1433"/>
    <w:rsid w:val="004B3872"/>
    <w:rsid w:val="004B4F1D"/>
    <w:rsid w:val="004C167C"/>
    <w:rsid w:val="004C19B2"/>
    <w:rsid w:val="004C79D1"/>
    <w:rsid w:val="004D021D"/>
    <w:rsid w:val="004D1951"/>
    <w:rsid w:val="004D227B"/>
    <w:rsid w:val="004D35EA"/>
    <w:rsid w:val="004E7ED3"/>
    <w:rsid w:val="004F49A8"/>
    <w:rsid w:val="004F65A6"/>
    <w:rsid w:val="005016DB"/>
    <w:rsid w:val="00506CE4"/>
    <w:rsid w:val="00511541"/>
    <w:rsid w:val="00513696"/>
    <w:rsid w:val="00520173"/>
    <w:rsid w:val="005219FC"/>
    <w:rsid w:val="005234AD"/>
    <w:rsid w:val="00523CFB"/>
    <w:rsid w:val="005269F7"/>
    <w:rsid w:val="00530E31"/>
    <w:rsid w:val="0053122F"/>
    <w:rsid w:val="005326E3"/>
    <w:rsid w:val="00534914"/>
    <w:rsid w:val="005433DA"/>
    <w:rsid w:val="00544134"/>
    <w:rsid w:val="00551AD3"/>
    <w:rsid w:val="0055383C"/>
    <w:rsid w:val="00557D4B"/>
    <w:rsid w:val="00560B95"/>
    <w:rsid w:val="00562256"/>
    <w:rsid w:val="00562710"/>
    <w:rsid w:val="005633A5"/>
    <w:rsid w:val="00570883"/>
    <w:rsid w:val="00571C65"/>
    <w:rsid w:val="00576E1E"/>
    <w:rsid w:val="005817D0"/>
    <w:rsid w:val="00583768"/>
    <w:rsid w:val="00586532"/>
    <w:rsid w:val="00586F72"/>
    <w:rsid w:val="005914BF"/>
    <w:rsid w:val="00594757"/>
    <w:rsid w:val="00594F3B"/>
    <w:rsid w:val="00595400"/>
    <w:rsid w:val="0059601C"/>
    <w:rsid w:val="00596CAD"/>
    <w:rsid w:val="005A1D0A"/>
    <w:rsid w:val="005A4494"/>
    <w:rsid w:val="005A4BD0"/>
    <w:rsid w:val="005A606F"/>
    <w:rsid w:val="005A6C19"/>
    <w:rsid w:val="005A735E"/>
    <w:rsid w:val="005B3062"/>
    <w:rsid w:val="005B3284"/>
    <w:rsid w:val="005C1CA2"/>
    <w:rsid w:val="005D2987"/>
    <w:rsid w:val="005D2D0B"/>
    <w:rsid w:val="005D50CA"/>
    <w:rsid w:val="005F29A7"/>
    <w:rsid w:val="005F4C0C"/>
    <w:rsid w:val="005F7E3A"/>
    <w:rsid w:val="00600C5F"/>
    <w:rsid w:val="006041C4"/>
    <w:rsid w:val="00605640"/>
    <w:rsid w:val="00607434"/>
    <w:rsid w:val="0061047F"/>
    <w:rsid w:val="006203D4"/>
    <w:rsid w:val="006260B3"/>
    <w:rsid w:val="00626C57"/>
    <w:rsid w:val="006342C8"/>
    <w:rsid w:val="006345C3"/>
    <w:rsid w:val="00637779"/>
    <w:rsid w:val="00643B16"/>
    <w:rsid w:val="006464F7"/>
    <w:rsid w:val="006511D8"/>
    <w:rsid w:val="00657D5D"/>
    <w:rsid w:val="00664F8D"/>
    <w:rsid w:val="00665E94"/>
    <w:rsid w:val="00666988"/>
    <w:rsid w:val="0067429C"/>
    <w:rsid w:val="00674423"/>
    <w:rsid w:val="00680009"/>
    <w:rsid w:val="006800F1"/>
    <w:rsid w:val="00681FD4"/>
    <w:rsid w:val="00682C2C"/>
    <w:rsid w:val="00683759"/>
    <w:rsid w:val="00695CB4"/>
    <w:rsid w:val="006B0D46"/>
    <w:rsid w:val="006B20E6"/>
    <w:rsid w:val="006B29EF"/>
    <w:rsid w:val="006B34F2"/>
    <w:rsid w:val="006B466B"/>
    <w:rsid w:val="006B5DC4"/>
    <w:rsid w:val="006B66A4"/>
    <w:rsid w:val="006C261D"/>
    <w:rsid w:val="006D4FEC"/>
    <w:rsid w:val="006D5405"/>
    <w:rsid w:val="006E001E"/>
    <w:rsid w:val="006E1890"/>
    <w:rsid w:val="006E56B3"/>
    <w:rsid w:val="006F5BD3"/>
    <w:rsid w:val="0070724E"/>
    <w:rsid w:val="00710E30"/>
    <w:rsid w:val="0071367F"/>
    <w:rsid w:val="00716257"/>
    <w:rsid w:val="0072114D"/>
    <w:rsid w:val="00727211"/>
    <w:rsid w:val="00727F01"/>
    <w:rsid w:val="00732D06"/>
    <w:rsid w:val="00734737"/>
    <w:rsid w:val="00737525"/>
    <w:rsid w:val="00737CA4"/>
    <w:rsid w:val="00740A62"/>
    <w:rsid w:val="00752FD5"/>
    <w:rsid w:val="00755269"/>
    <w:rsid w:val="00763F4B"/>
    <w:rsid w:val="00764809"/>
    <w:rsid w:val="00767022"/>
    <w:rsid w:val="00776FC3"/>
    <w:rsid w:val="0077744A"/>
    <w:rsid w:val="0078279D"/>
    <w:rsid w:val="00784447"/>
    <w:rsid w:val="00785AF0"/>
    <w:rsid w:val="007958EC"/>
    <w:rsid w:val="00795CFD"/>
    <w:rsid w:val="007974AE"/>
    <w:rsid w:val="007A2A6C"/>
    <w:rsid w:val="007A48CC"/>
    <w:rsid w:val="007A644F"/>
    <w:rsid w:val="007B6173"/>
    <w:rsid w:val="007B6CD2"/>
    <w:rsid w:val="007C0356"/>
    <w:rsid w:val="007C2608"/>
    <w:rsid w:val="007C5634"/>
    <w:rsid w:val="007D00D6"/>
    <w:rsid w:val="007D0E9B"/>
    <w:rsid w:val="007D141D"/>
    <w:rsid w:val="007D4128"/>
    <w:rsid w:val="007D5C20"/>
    <w:rsid w:val="007E127E"/>
    <w:rsid w:val="007E18B8"/>
    <w:rsid w:val="007E33FF"/>
    <w:rsid w:val="007E3CF1"/>
    <w:rsid w:val="007E4066"/>
    <w:rsid w:val="007E4832"/>
    <w:rsid w:val="007E5143"/>
    <w:rsid w:val="007E62D9"/>
    <w:rsid w:val="007F280E"/>
    <w:rsid w:val="007F403D"/>
    <w:rsid w:val="0080201D"/>
    <w:rsid w:val="008023E8"/>
    <w:rsid w:val="008169FC"/>
    <w:rsid w:val="00817BAC"/>
    <w:rsid w:val="0082582D"/>
    <w:rsid w:val="00825844"/>
    <w:rsid w:val="0082733A"/>
    <w:rsid w:val="00827EA4"/>
    <w:rsid w:val="00832C0A"/>
    <w:rsid w:val="00834860"/>
    <w:rsid w:val="00840B77"/>
    <w:rsid w:val="00842A31"/>
    <w:rsid w:val="00846662"/>
    <w:rsid w:val="00847DCC"/>
    <w:rsid w:val="00847FEE"/>
    <w:rsid w:val="00854134"/>
    <w:rsid w:val="00854C7C"/>
    <w:rsid w:val="00855111"/>
    <w:rsid w:val="008559C4"/>
    <w:rsid w:val="008574B9"/>
    <w:rsid w:val="00862294"/>
    <w:rsid w:val="00862FB2"/>
    <w:rsid w:val="00864D14"/>
    <w:rsid w:val="0087090B"/>
    <w:rsid w:val="00871F74"/>
    <w:rsid w:val="0087501C"/>
    <w:rsid w:val="00875C6D"/>
    <w:rsid w:val="008811BB"/>
    <w:rsid w:val="008845F4"/>
    <w:rsid w:val="00885110"/>
    <w:rsid w:val="00887D46"/>
    <w:rsid w:val="00887DBC"/>
    <w:rsid w:val="0089206A"/>
    <w:rsid w:val="00893592"/>
    <w:rsid w:val="0089548C"/>
    <w:rsid w:val="008A0C2E"/>
    <w:rsid w:val="008A2275"/>
    <w:rsid w:val="008A2DF7"/>
    <w:rsid w:val="008A500E"/>
    <w:rsid w:val="008A6010"/>
    <w:rsid w:val="008B252D"/>
    <w:rsid w:val="008C1EC2"/>
    <w:rsid w:val="008C4899"/>
    <w:rsid w:val="008C52BC"/>
    <w:rsid w:val="008C578C"/>
    <w:rsid w:val="008C5830"/>
    <w:rsid w:val="008C72BE"/>
    <w:rsid w:val="008D6316"/>
    <w:rsid w:val="008F48E7"/>
    <w:rsid w:val="008F5522"/>
    <w:rsid w:val="008F6AFC"/>
    <w:rsid w:val="008F7E79"/>
    <w:rsid w:val="009078F1"/>
    <w:rsid w:val="00911969"/>
    <w:rsid w:val="00913879"/>
    <w:rsid w:val="00925C93"/>
    <w:rsid w:val="009272D9"/>
    <w:rsid w:val="00933EEC"/>
    <w:rsid w:val="00934323"/>
    <w:rsid w:val="0094008A"/>
    <w:rsid w:val="0094026D"/>
    <w:rsid w:val="00945B13"/>
    <w:rsid w:val="009465AF"/>
    <w:rsid w:val="009533A0"/>
    <w:rsid w:val="00953CDA"/>
    <w:rsid w:val="00966FFA"/>
    <w:rsid w:val="00970C61"/>
    <w:rsid w:val="00973554"/>
    <w:rsid w:val="00976A7B"/>
    <w:rsid w:val="00976CE1"/>
    <w:rsid w:val="009826D5"/>
    <w:rsid w:val="00983171"/>
    <w:rsid w:val="009832A8"/>
    <w:rsid w:val="0098497C"/>
    <w:rsid w:val="0099428C"/>
    <w:rsid w:val="009958D6"/>
    <w:rsid w:val="009A2801"/>
    <w:rsid w:val="009A4A92"/>
    <w:rsid w:val="009A4D60"/>
    <w:rsid w:val="009A6349"/>
    <w:rsid w:val="009A709F"/>
    <w:rsid w:val="009A71AE"/>
    <w:rsid w:val="009B4473"/>
    <w:rsid w:val="009B5246"/>
    <w:rsid w:val="009B55B1"/>
    <w:rsid w:val="009B66B2"/>
    <w:rsid w:val="009B73B3"/>
    <w:rsid w:val="009C35B0"/>
    <w:rsid w:val="009C610B"/>
    <w:rsid w:val="009C612E"/>
    <w:rsid w:val="009C763F"/>
    <w:rsid w:val="009D2DD8"/>
    <w:rsid w:val="009D31A6"/>
    <w:rsid w:val="009D444D"/>
    <w:rsid w:val="009D6639"/>
    <w:rsid w:val="009E0DCB"/>
    <w:rsid w:val="009E4954"/>
    <w:rsid w:val="009F3593"/>
    <w:rsid w:val="009F4B79"/>
    <w:rsid w:val="009F4EF0"/>
    <w:rsid w:val="009F6FC6"/>
    <w:rsid w:val="009F7950"/>
    <w:rsid w:val="00A053F7"/>
    <w:rsid w:val="00A062C5"/>
    <w:rsid w:val="00A10FFB"/>
    <w:rsid w:val="00A144A0"/>
    <w:rsid w:val="00A14681"/>
    <w:rsid w:val="00A16B12"/>
    <w:rsid w:val="00A34708"/>
    <w:rsid w:val="00A371EC"/>
    <w:rsid w:val="00A3756C"/>
    <w:rsid w:val="00A400D7"/>
    <w:rsid w:val="00A40503"/>
    <w:rsid w:val="00A40CD8"/>
    <w:rsid w:val="00A424DE"/>
    <w:rsid w:val="00A452DF"/>
    <w:rsid w:val="00A45491"/>
    <w:rsid w:val="00A45B1A"/>
    <w:rsid w:val="00A53B4E"/>
    <w:rsid w:val="00A5581C"/>
    <w:rsid w:val="00A560F4"/>
    <w:rsid w:val="00A628CC"/>
    <w:rsid w:val="00A6771D"/>
    <w:rsid w:val="00A6781B"/>
    <w:rsid w:val="00A70AEB"/>
    <w:rsid w:val="00A713DD"/>
    <w:rsid w:val="00A7572A"/>
    <w:rsid w:val="00A77535"/>
    <w:rsid w:val="00A8354B"/>
    <w:rsid w:val="00A8451D"/>
    <w:rsid w:val="00A9161F"/>
    <w:rsid w:val="00A9625D"/>
    <w:rsid w:val="00A96358"/>
    <w:rsid w:val="00A963A5"/>
    <w:rsid w:val="00AA0E11"/>
    <w:rsid w:val="00AA50C6"/>
    <w:rsid w:val="00AA7EF9"/>
    <w:rsid w:val="00AB1584"/>
    <w:rsid w:val="00AB2987"/>
    <w:rsid w:val="00AB3F91"/>
    <w:rsid w:val="00AB6C55"/>
    <w:rsid w:val="00AB7792"/>
    <w:rsid w:val="00AC1EE2"/>
    <w:rsid w:val="00AC20DF"/>
    <w:rsid w:val="00AC3A94"/>
    <w:rsid w:val="00AC492E"/>
    <w:rsid w:val="00AC6AFB"/>
    <w:rsid w:val="00AD026E"/>
    <w:rsid w:val="00AD3124"/>
    <w:rsid w:val="00AD3C32"/>
    <w:rsid w:val="00AD5D29"/>
    <w:rsid w:val="00AE55AA"/>
    <w:rsid w:val="00AF4EB4"/>
    <w:rsid w:val="00B07272"/>
    <w:rsid w:val="00B076A4"/>
    <w:rsid w:val="00B127EC"/>
    <w:rsid w:val="00B12FBC"/>
    <w:rsid w:val="00B13A9A"/>
    <w:rsid w:val="00B165AD"/>
    <w:rsid w:val="00B24A93"/>
    <w:rsid w:val="00B27DFE"/>
    <w:rsid w:val="00B35D2B"/>
    <w:rsid w:val="00B3660D"/>
    <w:rsid w:val="00B40446"/>
    <w:rsid w:val="00B41516"/>
    <w:rsid w:val="00B52428"/>
    <w:rsid w:val="00B541C5"/>
    <w:rsid w:val="00B643A2"/>
    <w:rsid w:val="00B64DF0"/>
    <w:rsid w:val="00B65633"/>
    <w:rsid w:val="00B6584F"/>
    <w:rsid w:val="00B83BD1"/>
    <w:rsid w:val="00BA09A4"/>
    <w:rsid w:val="00BA2897"/>
    <w:rsid w:val="00BA7D7C"/>
    <w:rsid w:val="00BB1DEE"/>
    <w:rsid w:val="00BB4028"/>
    <w:rsid w:val="00BB439A"/>
    <w:rsid w:val="00BB7A28"/>
    <w:rsid w:val="00BC0A83"/>
    <w:rsid w:val="00BC1A8B"/>
    <w:rsid w:val="00BC33DE"/>
    <w:rsid w:val="00BC378F"/>
    <w:rsid w:val="00BC755E"/>
    <w:rsid w:val="00BD07D1"/>
    <w:rsid w:val="00BD129B"/>
    <w:rsid w:val="00BD5D97"/>
    <w:rsid w:val="00BD6FBF"/>
    <w:rsid w:val="00BE7BCA"/>
    <w:rsid w:val="00BF2D66"/>
    <w:rsid w:val="00BF615C"/>
    <w:rsid w:val="00BF77FC"/>
    <w:rsid w:val="00C04E10"/>
    <w:rsid w:val="00C168D6"/>
    <w:rsid w:val="00C17CD4"/>
    <w:rsid w:val="00C21F49"/>
    <w:rsid w:val="00C22257"/>
    <w:rsid w:val="00C231CB"/>
    <w:rsid w:val="00C31913"/>
    <w:rsid w:val="00C35E00"/>
    <w:rsid w:val="00C4148A"/>
    <w:rsid w:val="00C419C1"/>
    <w:rsid w:val="00C4506C"/>
    <w:rsid w:val="00C4639E"/>
    <w:rsid w:val="00C50C86"/>
    <w:rsid w:val="00C6724C"/>
    <w:rsid w:val="00C70741"/>
    <w:rsid w:val="00C7147F"/>
    <w:rsid w:val="00C778EE"/>
    <w:rsid w:val="00C8088A"/>
    <w:rsid w:val="00C81687"/>
    <w:rsid w:val="00C81C50"/>
    <w:rsid w:val="00C83FCE"/>
    <w:rsid w:val="00C84EE6"/>
    <w:rsid w:val="00C85999"/>
    <w:rsid w:val="00C86C34"/>
    <w:rsid w:val="00C875C6"/>
    <w:rsid w:val="00C91128"/>
    <w:rsid w:val="00CA34C8"/>
    <w:rsid w:val="00CA370F"/>
    <w:rsid w:val="00CA5C0D"/>
    <w:rsid w:val="00CB75A2"/>
    <w:rsid w:val="00CC06A9"/>
    <w:rsid w:val="00CC7510"/>
    <w:rsid w:val="00CD08EF"/>
    <w:rsid w:val="00CD1D2C"/>
    <w:rsid w:val="00CE415F"/>
    <w:rsid w:val="00CE4EEA"/>
    <w:rsid w:val="00CE5B70"/>
    <w:rsid w:val="00CE6A2F"/>
    <w:rsid w:val="00CF1D22"/>
    <w:rsid w:val="00CF6AEB"/>
    <w:rsid w:val="00D04BB5"/>
    <w:rsid w:val="00D06A35"/>
    <w:rsid w:val="00D1541B"/>
    <w:rsid w:val="00D162DD"/>
    <w:rsid w:val="00D20E8A"/>
    <w:rsid w:val="00D247F1"/>
    <w:rsid w:val="00D24824"/>
    <w:rsid w:val="00D4015B"/>
    <w:rsid w:val="00D429FB"/>
    <w:rsid w:val="00D50174"/>
    <w:rsid w:val="00D50228"/>
    <w:rsid w:val="00D5243E"/>
    <w:rsid w:val="00D54914"/>
    <w:rsid w:val="00D5634F"/>
    <w:rsid w:val="00D60F9E"/>
    <w:rsid w:val="00D642FA"/>
    <w:rsid w:val="00D6567C"/>
    <w:rsid w:val="00D73E14"/>
    <w:rsid w:val="00D81222"/>
    <w:rsid w:val="00D96EE1"/>
    <w:rsid w:val="00DA0FED"/>
    <w:rsid w:val="00DA488A"/>
    <w:rsid w:val="00DA5F7A"/>
    <w:rsid w:val="00DA66E4"/>
    <w:rsid w:val="00DC0844"/>
    <w:rsid w:val="00DC089D"/>
    <w:rsid w:val="00DC1D91"/>
    <w:rsid w:val="00DC5242"/>
    <w:rsid w:val="00DD3BA6"/>
    <w:rsid w:val="00DE4D4A"/>
    <w:rsid w:val="00DF54CC"/>
    <w:rsid w:val="00E01CF9"/>
    <w:rsid w:val="00E02628"/>
    <w:rsid w:val="00E048AD"/>
    <w:rsid w:val="00E05981"/>
    <w:rsid w:val="00E06E59"/>
    <w:rsid w:val="00E0713A"/>
    <w:rsid w:val="00E1279B"/>
    <w:rsid w:val="00E139E2"/>
    <w:rsid w:val="00E15096"/>
    <w:rsid w:val="00E15BEF"/>
    <w:rsid w:val="00E230D8"/>
    <w:rsid w:val="00E25C6E"/>
    <w:rsid w:val="00E279D9"/>
    <w:rsid w:val="00E312B2"/>
    <w:rsid w:val="00E362BB"/>
    <w:rsid w:val="00E41BBF"/>
    <w:rsid w:val="00E425D3"/>
    <w:rsid w:val="00E43568"/>
    <w:rsid w:val="00E46F38"/>
    <w:rsid w:val="00E475B8"/>
    <w:rsid w:val="00E55FD2"/>
    <w:rsid w:val="00E65B08"/>
    <w:rsid w:val="00E66084"/>
    <w:rsid w:val="00E663D6"/>
    <w:rsid w:val="00E82763"/>
    <w:rsid w:val="00E83949"/>
    <w:rsid w:val="00E85B00"/>
    <w:rsid w:val="00E91138"/>
    <w:rsid w:val="00E97B56"/>
    <w:rsid w:val="00EA1E36"/>
    <w:rsid w:val="00EA2297"/>
    <w:rsid w:val="00EA4E66"/>
    <w:rsid w:val="00EB0790"/>
    <w:rsid w:val="00EB16AD"/>
    <w:rsid w:val="00EB1793"/>
    <w:rsid w:val="00EB37CE"/>
    <w:rsid w:val="00EB3B7C"/>
    <w:rsid w:val="00EB436A"/>
    <w:rsid w:val="00EB64BD"/>
    <w:rsid w:val="00EB7654"/>
    <w:rsid w:val="00EC5712"/>
    <w:rsid w:val="00EC6D98"/>
    <w:rsid w:val="00EC7776"/>
    <w:rsid w:val="00ED5691"/>
    <w:rsid w:val="00ED7DD3"/>
    <w:rsid w:val="00EE1C06"/>
    <w:rsid w:val="00EE43FF"/>
    <w:rsid w:val="00EF02FF"/>
    <w:rsid w:val="00EF389C"/>
    <w:rsid w:val="00F11CDB"/>
    <w:rsid w:val="00F16661"/>
    <w:rsid w:val="00F222D8"/>
    <w:rsid w:val="00F31791"/>
    <w:rsid w:val="00F3320F"/>
    <w:rsid w:val="00F340BC"/>
    <w:rsid w:val="00F36D38"/>
    <w:rsid w:val="00F40571"/>
    <w:rsid w:val="00F407E5"/>
    <w:rsid w:val="00F42B76"/>
    <w:rsid w:val="00F4545F"/>
    <w:rsid w:val="00F4559B"/>
    <w:rsid w:val="00F45876"/>
    <w:rsid w:val="00F5251C"/>
    <w:rsid w:val="00F54474"/>
    <w:rsid w:val="00F62FE9"/>
    <w:rsid w:val="00F70E74"/>
    <w:rsid w:val="00F70F4B"/>
    <w:rsid w:val="00F71F26"/>
    <w:rsid w:val="00F84DA1"/>
    <w:rsid w:val="00FA0464"/>
    <w:rsid w:val="00FA2BED"/>
    <w:rsid w:val="00FA473A"/>
    <w:rsid w:val="00FA4A2E"/>
    <w:rsid w:val="00FA5BDC"/>
    <w:rsid w:val="00FA7175"/>
    <w:rsid w:val="00FB049D"/>
    <w:rsid w:val="00FB4084"/>
    <w:rsid w:val="00FC2C0C"/>
    <w:rsid w:val="00FC32C1"/>
    <w:rsid w:val="00FC3F82"/>
    <w:rsid w:val="00FC73C5"/>
    <w:rsid w:val="00FD1636"/>
    <w:rsid w:val="00FD1CBD"/>
    <w:rsid w:val="00FD75F9"/>
    <w:rsid w:val="00FE13FF"/>
    <w:rsid w:val="00FF36A3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7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6E59"/>
    <w:pPr>
      <w:keepNext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54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960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3BB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23E96"/>
    <w:pPr>
      <w:jc w:val="center"/>
    </w:pPr>
    <w:rPr>
      <w:b/>
      <w:sz w:val="27"/>
      <w:szCs w:val="20"/>
    </w:rPr>
  </w:style>
  <w:style w:type="paragraph" w:styleId="a7">
    <w:name w:val="List Paragraph"/>
    <w:basedOn w:val="a"/>
    <w:uiPriority w:val="34"/>
    <w:qFormat/>
    <w:rsid w:val="00A53B4E"/>
    <w:pPr>
      <w:ind w:left="720"/>
      <w:contextualSpacing/>
    </w:pPr>
  </w:style>
  <w:style w:type="character" w:styleId="a8">
    <w:name w:val="Hyperlink"/>
    <w:uiPriority w:val="99"/>
    <w:rsid w:val="00FA2BED"/>
    <w:rPr>
      <w:color w:val="0000FF"/>
      <w:u w:val="single"/>
    </w:rPr>
  </w:style>
  <w:style w:type="paragraph" w:styleId="a9">
    <w:name w:val="No Spacing"/>
    <w:uiPriority w:val="1"/>
    <w:qFormat/>
    <w:rsid w:val="00171511"/>
    <w:rPr>
      <w:rFonts w:eastAsia="Calibri"/>
      <w:sz w:val="28"/>
      <w:szCs w:val="22"/>
      <w:lang w:eastAsia="en-US"/>
    </w:rPr>
  </w:style>
  <w:style w:type="paragraph" w:styleId="aa">
    <w:name w:val="header"/>
    <w:basedOn w:val="a"/>
    <w:link w:val="ab"/>
    <w:rsid w:val="005A4B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4BD0"/>
    <w:rPr>
      <w:sz w:val="24"/>
      <w:szCs w:val="24"/>
    </w:rPr>
  </w:style>
  <w:style w:type="paragraph" w:styleId="ac">
    <w:name w:val="footer"/>
    <w:basedOn w:val="a"/>
    <w:link w:val="ad"/>
    <w:rsid w:val="005A4B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A4BD0"/>
    <w:rPr>
      <w:sz w:val="24"/>
      <w:szCs w:val="24"/>
    </w:rPr>
  </w:style>
  <w:style w:type="character" w:styleId="ae">
    <w:name w:val="Placeholder Text"/>
    <w:uiPriority w:val="99"/>
    <w:semiHidden/>
    <w:rsid w:val="005B3284"/>
    <w:rPr>
      <w:color w:val="808080"/>
    </w:rPr>
  </w:style>
  <w:style w:type="character" w:customStyle="1" w:styleId="10">
    <w:name w:val="Заголовок 1 Знак"/>
    <w:link w:val="1"/>
    <w:rsid w:val="00E06E59"/>
    <w:rPr>
      <w:b/>
      <w:sz w:val="28"/>
    </w:rPr>
  </w:style>
  <w:style w:type="paragraph" w:styleId="21">
    <w:name w:val="Body Text Indent 2"/>
    <w:basedOn w:val="a"/>
    <w:link w:val="22"/>
    <w:rsid w:val="00E06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06E59"/>
    <w:rPr>
      <w:sz w:val="24"/>
      <w:szCs w:val="24"/>
    </w:rPr>
  </w:style>
  <w:style w:type="paragraph" w:styleId="23">
    <w:name w:val="Body Text 2"/>
    <w:basedOn w:val="a"/>
    <w:link w:val="24"/>
    <w:rsid w:val="005A1D0A"/>
    <w:pPr>
      <w:spacing w:after="120" w:line="480" w:lineRule="auto"/>
    </w:pPr>
  </w:style>
  <w:style w:type="character" w:customStyle="1" w:styleId="24">
    <w:name w:val="Основной текст 2 Знак"/>
    <w:link w:val="23"/>
    <w:rsid w:val="005A1D0A"/>
    <w:rPr>
      <w:sz w:val="24"/>
      <w:szCs w:val="24"/>
    </w:rPr>
  </w:style>
  <w:style w:type="character" w:customStyle="1" w:styleId="st1">
    <w:name w:val="st1"/>
    <w:rsid w:val="004605D9"/>
  </w:style>
  <w:style w:type="character" w:customStyle="1" w:styleId="a6">
    <w:name w:val="Название Знак"/>
    <w:link w:val="a5"/>
    <w:rsid w:val="007E3CF1"/>
    <w:rPr>
      <w:b/>
      <w:sz w:val="27"/>
    </w:rPr>
  </w:style>
  <w:style w:type="character" w:customStyle="1" w:styleId="af">
    <w:name w:val="Основной текст_"/>
    <w:link w:val="25"/>
    <w:rsid w:val="007E3CF1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7E3CF1"/>
    <w:pPr>
      <w:shd w:val="clear" w:color="auto" w:fill="FFFFFF"/>
      <w:spacing w:after="420" w:line="0" w:lineRule="atLeast"/>
    </w:pPr>
    <w:rPr>
      <w:sz w:val="26"/>
      <w:szCs w:val="26"/>
    </w:rPr>
  </w:style>
  <w:style w:type="character" w:styleId="af0">
    <w:name w:val="Emphasis"/>
    <w:uiPriority w:val="20"/>
    <w:qFormat/>
    <w:rsid w:val="007B6CD2"/>
    <w:rPr>
      <w:i/>
      <w:iCs/>
    </w:rPr>
  </w:style>
  <w:style w:type="character" w:styleId="af1">
    <w:name w:val="page number"/>
    <w:rsid w:val="006B29EF"/>
  </w:style>
  <w:style w:type="table" w:customStyle="1" w:styleId="11">
    <w:name w:val="Сетка таблицы1"/>
    <w:basedOn w:val="a1"/>
    <w:next w:val="a3"/>
    <w:uiPriority w:val="59"/>
    <w:rsid w:val="00AA7E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AA7E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A7E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59601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rsid w:val="00E230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A5581C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A5581C"/>
    <w:rPr>
      <w:sz w:val="24"/>
      <w:szCs w:val="24"/>
    </w:rPr>
  </w:style>
  <w:style w:type="character" w:customStyle="1" w:styleId="20">
    <w:name w:val="Заголовок 2 Знак"/>
    <w:link w:val="2"/>
    <w:semiHidden/>
    <w:rsid w:val="006D54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71B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41">
    <w:name w:val="Сетка таблицы4"/>
    <w:basedOn w:val="a1"/>
    <w:next w:val="a3"/>
    <w:uiPriority w:val="59"/>
    <w:rsid w:val="005F7E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01E5-CF1C-4268-B10C-CBDACFE0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/>
  <LinksUpToDate>false</LinksUpToDate>
  <CharactersWithSpaces>8713</CharactersWithSpaces>
  <SharedDoc>false</SharedDoc>
  <HLinks>
    <vt:vector size="6" baseType="variant"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mailto:tinchurinmuseum@mail.ru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SuperAdmin</dc:creator>
  <cp:lastModifiedBy>Завхоз</cp:lastModifiedBy>
  <cp:revision>2</cp:revision>
  <cp:lastPrinted>2015-06-03T10:21:00Z</cp:lastPrinted>
  <dcterms:created xsi:type="dcterms:W3CDTF">2016-09-13T12:04:00Z</dcterms:created>
  <dcterms:modified xsi:type="dcterms:W3CDTF">2016-09-13T12:04:00Z</dcterms:modified>
</cp:coreProperties>
</file>